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FD71" w14:textId="2B9350F9" w:rsidR="00097C78" w:rsidRPr="00CE5FA4" w:rsidRDefault="00CE5FA4" w:rsidP="00D4042B">
      <w:pPr>
        <w:widowControl/>
        <w:wordWrap/>
        <w:adjustRightInd/>
        <w:spacing w:line="276" w:lineRule="auto"/>
        <w:jc w:val="center"/>
        <w:textAlignment w:val="auto"/>
        <w:rPr>
          <w:rFonts w:ascii="Rockwell" w:hAnsi="Rockwell"/>
          <w:b/>
          <w:sz w:val="22"/>
          <w:lang w:val="en-KR"/>
        </w:rPr>
      </w:pPr>
      <w:r w:rsidRPr="00CE5FA4">
        <w:rPr>
          <w:rFonts w:ascii="Rockwell" w:hAnsi="Rockwell"/>
          <w:b/>
          <w:sz w:val="22"/>
        </w:rPr>
        <w:t>First-principles calculations and machine learning for designing advanced materials</w:t>
      </w:r>
    </w:p>
    <w:p w14:paraId="443D75CA" w14:textId="77777777" w:rsidR="00D4042B" w:rsidRDefault="00D4042B" w:rsidP="00D4042B">
      <w:pPr>
        <w:widowControl/>
        <w:wordWrap/>
        <w:adjustRightInd/>
        <w:spacing w:line="276" w:lineRule="auto"/>
        <w:jc w:val="center"/>
        <w:textAlignment w:val="auto"/>
        <w:rPr>
          <w:rFonts w:ascii="Rockwell" w:hAnsi="Rockwell"/>
          <w:b/>
          <w:sz w:val="22"/>
        </w:rPr>
      </w:pPr>
    </w:p>
    <w:p w14:paraId="5CA5B7F5" w14:textId="3974EAA4" w:rsidR="00097C78" w:rsidRPr="00097C78" w:rsidRDefault="00A2678A" w:rsidP="00D079C2">
      <w:pPr>
        <w:widowControl/>
        <w:wordWrap/>
        <w:adjustRightInd/>
        <w:spacing w:line="276" w:lineRule="auto"/>
        <w:jc w:val="center"/>
        <w:textAlignment w:val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Sooran Kim</w:t>
      </w:r>
    </w:p>
    <w:p w14:paraId="107B33A3" w14:textId="77777777" w:rsidR="00A2678A" w:rsidRDefault="00A2678A" w:rsidP="00D079C2">
      <w:pPr>
        <w:widowControl/>
        <w:wordWrap/>
        <w:adjustRightInd/>
        <w:spacing w:line="276" w:lineRule="auto"/>
        <w:jc w:val="center"/>
        <w:textAlignment w:val="auto"/>
        <w:rPr>
          <w:rFonts w:ascii="Rockwell" w:hAnsi="Rockwell"/>
          <w:sz w:val="22"/>
        </w:rPr>
      </w:pPr>
      <w:r w:rsidRPr="00A2678A">
        <w:rPr>
          <w:rFonts w:ascii="Rockwell" w:hAnsi="Rockwell"/>
          <w:sz w:val="22"/>
        </w:rPr>
        <w:t>Department of Physics Education</w:t>
      </w:r>
    </w:p>
    <w:p w14:paraId="79A60E08" w14:textId="5B2DA688" w:rsidR="00097C78" w:rsidRPr="00097C78" w:rsidRDefault="00A2678A" w:rsidP="00A2678A">
      <w:pPr>
        <w:widowControl/>
        <w:wordWrap/>
        <w:adjustRightInd/>
        <w:spacing w:line="276" w:lineRule="auto"/>
        <w:jc w:val="center"/>
        <w:textAlignment w:val="auto"/>
        <w:rPr>
          <w:rFonts w:ascii="Rockwell" w:hAnsi="Rockwell"/>
          <w:sz w:val="22"/>
        </w:rPr>
      </w:pPr>
      <w:r w:rsidRPr="00A2678A">
        <w:rPr>
          <w:rFonts w:ascii="Rockwell" w:hAnsi="Rockwell"/>
          <w:sz w:val="22"/>
        </w:rPr>
        <w:t xml:space="preserve"> Kyungpook National University, Daegu, Korea</w:t>
      </w:r>
    </w:p>
    <w:p w14:paraId="72753579" w14:textId="77777777" w:rsidR="00097C78" w:rsidRDefault="00097C78" w:rsidP="00D079C2">
      <w:pPr>
        <w:widowControl/>
        <w:wordWrap/>
        <w:adjustRightInd/>
        <w:spacing w:line="276" w:lineRule="auto"/>
        <w:jc w:val="center"/>
        <w:textAlignment w:val="auto"/>
        <w:rPr>
          <w:rFonts w:ascii="Rockwell" w:hAnsi="Rockwell"/>
          <w:b/>
          <w:sz w:val="22"/>
        </w:rPr>
      </w:pPr>
    </w:p>
    <w:p w14:paraId="46E9FA5C" w14:textId="7F675B5F" w:rsidR="003C485E" w:rsidRPr="00806C7C" w:rsidRDefault="00004B9C" w:rsidP="00806C7C">
      <w:pPr>
        <w:pStyle w:val="BodyText2"/>
        <w:wordWrap/>
        <w:spacing w:line="276" w:lineRule="auto"/>
        <w:rPr>
          <w:rFonts w:ascii="Rockwell" w:eastAsia="함초롬바탕" w:hAnsi="Rockwell" w:cs="함초롬바탕"/>
          <w:color w:val="000000" w:themeColor="text1"/>
          <w:sz w:val="22"/>
          <w:szCs w:val="22"/>
        </w:rPr>
      </w:pPr>
      <w:r w:rsidRPr="00004B9C">
        <w:rPr>
          <w:rFonts w:ascii="Rockwell" w:hAnsi="Rockwell"/>
          <w:sz w:val="22"/>
        </w:rPr>
        <w:t>Cuprates have been at the center of long debate regarding their superconducting mechanism; therefore, predicting the critical temperatures of cuprates remains elusive.</w:t>
      </w:r>
      <w:r w:rsidR="00220C9E">
        <w:rPr>
          <w:rFonts w:ascii="Rockwell" w:hAnsi="Rockwell"/>
          <w:sz w:val="22"/>
        </w:rPr>
        <w:t xml:space="preserve"> On the other hand, t</w:t>
      </w:r>
      <w:r w:rsidR="00220C9E" w:rsidRPr="0077051D">
        <w:rPr>
          <w:rFonts w:ascii="Rockwell" w:hAnsi="Rockwell"/>
          <w:sz w:val="22"/>
        </w:rPr>
        <w:t>he data-driven machine learning (ML) technique has been developed to predict the properties of materials without demanding a pre</w:t>
      </w:r>
      <w:r w:rsidR="00220C9E">
        <w:rPr>
          <w:rFonts w:ascii="Rockwell" w:hAnsi="Rockwell"/>
          <w:sz w:val="22"/>
        </w:rPr>
        <w:t>-</w:t>
      </w:r>
      <w:r w:rsidR="00220C9E" w:rsidRPr="0077051D">
        <w:rPr>
          <w:rFonts w:ascii="Rockwell" w:hAnsi="Rockwell"/>
          <w:sz w:val="22"/>
        </w:rPr>
        <w:t>known exact mechanism</w:t>
      </w:r>
      <w:r w:rsidR="00220C9E">
        <w:rPr>
          <w:rFonts w:ascii="Rockwell" w:hAnsi="Rockwell"/>
          <w:sz w:val="22"/>
        </w:rPr>
        <w:t>.</w:t>
      </w:r>
      <w:r w:rsidRPr="00004B9C">
        <w:rPr>
          <w:rFonts w:ascii="Rockwell" w:hAnsi="Rockwell"/>
          <w:sz w:val="22"/>
        </w:rPr>
        <w:t xml:space="preserve"> Herein, using machine learning and first- principles calculations, we predict the maximum superconducting transition temperature (</w:t>
      </w:r>
      <w:proofErr w:type="spellStart"/>
      <w:proofErr w:type="gramStart"/>
      <w:r w:rsidRPr="00004B9C">
        <w:rPr>
          <w:rFonts w:ascii="Rockwell" w:hAnsi="Rockwell"/>
          <w:sz w:val="22"/>
        </w:rPr>
        <w:t>Tc,max</w:t>
      </w:r>
      <w:proofErr w:type="spellEnd"/>
      <w:proofErr w:type="gramEnd"/>
      <w:r w:rsidRPr="00004B9C">
        <w:rPr>
          <w:rFonts w:ascii="Rockwell" w:hAnsi="Rockwell"/>
          <w:sz w:val="22"/>
        </w:rPr>
        <w:t xml:space="preserve">) of hole-doped </w:t>
      </w:r>
      <w:proofErr w:type="spellStart"/>
      <w:r w:rsidRPr="00004B9C">
        <w:rPr>
          <w:rFonts w:ascii="Rockwell" w:hAnsi="Rockwell"/>
          <w:sz w:val="22"/>
        </w:rPr>
        <w:t>cuprates</w:t>
      </w:r>
      <w:proofErr w:type="spellEnd"/>
      <w:r w:rsidRPr="00004B9C">
        <w:rPr>
          <w:rFonts w:ascii="Rockwell" w:hAnsi="Rockwell"/>
          <w:sz w:val="22"/>
        </w:rPr>
        <w:t xml:space="preserve"> and suggest the functional form for </w:t>
      </w:r>
      <w:proofErr w:type="spellStart"/>
      <w:r w:rsidRPr="00004B9C">
        <w:rPr>
          <w:rFonts w:ascii="Rockwell" w:hAnsi="Rockwell"/>
          <w:sz w:val="22"/>
        </w:rPr>
        <w:t>Tc,max</w:t>
      </w:r>
      <w:proofErr w:type="spellEnd"/>
      <w:r w:rsidRPr="00004B9C">
        <w:rPr>
          <w:rFonts w:ascii="Rockwell" w:hAnsi="Rockwell"/>
          <w:sz w:val="22"/>
        </w:rPr>
        <w:t xml:space="preserve"> with the root-mean-square-error of 3.705 K and R2 of 0.969. We have found that the Bader charge of apical oxygen, the bond strength between apical atoms, and the number of superconducting layers are essential to estimate </w:t>
      </w:r>
      <w:proofErr w:type="spellStart"/>
      <w:proofErr w:type="gramStart"/>
      <w:r w:rsidRPr="00004B9C">
        <w:rPr>
          <w:rFonts w:ascii="Rockwell" w:hAnsi="Rockwell"/>
          <w:sz w:val="22"/>
        </w:rPr>
        <w:t>Tc,max</w:t>
      </w:r>
      <w:proofErr w:type="spellEnd"/>
      <w:r w:rsidRPr="00004B9C">
        <w:rPr>
          <w:rFonts w:ascii="Rockwell" w:hAnsi="Rockwell"/>
          <w:sz w:val="22"/>
        </w:rPr>
        <w:t>.</w:t>
      </w:r>
      <w:proofErr w:type="gramEnd"/>
      <w:r w:rsidRPr="00004B9C">
        <w:rPr>
          <w:rFonts w:ascii="Rockwell" w:hAnsi="Rockwell"/>
          <w:sz w:val="22"/>
        </w:rPr>
        <w:t xml:space="preserve"> Furthermore, we predict the </w:t>
      </w:r>
      <w:proofErr w:type="spellStart"/>
      <w:proofErr w:type="gramStart"/>
      <w:r w:rsidRPr="00004B9C">
        <w:rPr>
          <w:rFonts w:ascii="Rockwell" w:hAnsi="Rockwell"/>
          <w:sz w:val="22"/>
        </w:rPr>
        <w:t>Tc,max</w:t>
      </w:r>
      <w:proofErr w:type="spellEnd"/>
      <w:proofErr w:type="gramEnd"/>
      <w:r w:rsidRPr="00004B9C">
        <w:rPr>
          <w:rFonts w:ascii="Rockwell" w:hAnsi="Rockwell"/>
          <w:sz w:val="22"/>
        </w:rPr>
        <w:t xml:space="preserve"> of hypothetical </w:t>
      </w:r>
      <w:proofErr w:type="spellStart"/>
      <w:r w:rsidRPr="00004B9C">
        <w:rPr>
          <w:rFonts w:ascii="Rockwell" w:hAnsi="Rockwell"/>
          <w:sz w:val="22"/>
        </w:rPr>
        <w:t>cuprates</w:t>
      </w:r>
      <w:proofErr w:type="spellEnd"/>
      <w:r w:rsidRPr="00004B9C">
        <w:rPr>
          <w:rFonts w:ascii="Rockwell" w:hAnsi="Rockwell"/>
          <w:sz w:val="22"/>
        </w:rPr>
        <w:t xml:space="preserve"> generated by replacing apical cations with other elements. Among the hypothetical structures, the cuprates with Ga show the highest predicted </w:t>
      </w:r>
      <w:proofErr w:type="spellStart"/>
      <w:proofErr w:type="gramStart"/>
      <w:r w:rsidRPr="00004B9C">
        <w:rPr>
          <w:rFonts w:ascii="Rockwell" w:hAnsi="Rockwell"/>
          <w:sz w:val="22"/>
        </w:rPr>
        <w:t>Tc,max</w:t>
      </w:r>
      <w:proofErr w:type="spellEnd"/>
      <w:proofErr w:type="gramEnd"/>
      <w:r w:rsidRPr="00004B9C">
        <w:rPr>
          <w:rFonts w:ascii="Rockwell" w:hAnsi="Rockwell"/>
          <w:sz w:val="22"/>
        </w:rPr>
        <w:t xml:space="preserve"> values, which are 71, 117, and 131 K for one, two, and three CuO2 layers, respectively. These findings suggest that machine learning could guide the design of new high-Tc superconductors in the future.</w:t>
      </w:r>
    </w:p>
    <w:sectPr w:rsidR="003C485E" w:rsidRPr="00806C7C" w:rsidSect="00F66B0F">
      <w:pgSz w:w="11906" w:h="16838"/>
      <w:pgMar w:top="1985" w:right="1133" w:bottom="170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8ECC" w14:textId="77777777" w:rsidR="00940861" w:rsidRDefault="00940861" w:rsidP="004829A7">
      <w:pPr>
        <w:spacing w:line="240" w:lineRule="auto"/>
      </w:pPr>
      <w:r>
        <w:separator/>
      </w:r>
    </w:p>
  </w:endnote>
  <w:endnote w:type="continuationSeparator" w:id="0">
    <w:p w14:paraId="502FAEAD" w14:textId="77777777" w:rsidR="00940861" w:rsidRDefault="00940861" w:rsidP="00482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蚊ĝ鋀ȃ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C9FC" w14:textId="77777777" w:rsidR="00940861" w:rsidRDefault="00940861" w:rsidP="004829A7">
      <w:pPr>
        <w:spacing w:line="240" w:lineRule="auto"/>
      </w:pPr>
      <w:r>
        <w:separator/>
      </w:r>
    </w:p>
  </w:footnote>
  <w:footnote w:type="continuationSeparator" w:id="0">
    <w:p w14:paraId="3630498B" w14:textId="77777777" w:rsidR="00940861" w:rsidRDefault="00940861" w:rsidP="00482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150"/>
    <w:multiLevelType w:val="hybridMultilevel"/>
    <w:tmpl w:val="E210231A"/>
    <w:lvl w:ilvl="0" w:tplc="798A2DF8">
      <w:start w:val="1"/>
      <w:numFmt w:val="upperLetter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60" w:hanging="400"/>
      </w:p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1" w15:restartNumberingAfterBreak="0">
    <w:nsid w:val="189B32A1"/>
    <w:multiLevelType w:val="hybridMultilevel"/>
    <w:tmpl w:val="0A8866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0903BD"/>
    <w:multiLevelType w:val="singleLevel"/>
    <w:tmpl w:val="1392166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22607D05"/>
    <w:multiLevelType w:val="hybridMultilevel"/>
    <w:tmpl w:val="0A20C662"/>
    <w:lvl w:ilvl="0" w:tplc="FC6426C0">
      <w:start w:val="1993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DC60E0"/>
    <w:multiLevelType w:val="hybridMultilevel"/>
    <w:tmpl w:val="926838B6"/>
    <w:lvl w:ilvl="0" w:tplc="E7AA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675A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F0A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E8C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FA3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0C36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8104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D26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68CB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 w15:restartNumberingAfterBreak="0">
    <w:nsid w:val="5B355271"/>
    <w:multiLevelType w:val="hybridMultilevel"/>
    <w:tmpl w:val="E408B586"/>
    <w:lvl w:ilvl="0" w:tplc="E9E455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61316B1F"/>
    <w:multiLevelType w:val="hybridMultilevel"/>
    <w:tmpl w:val="C1043B64"/>
    <w:lvl w:ilvl="0" w:tplc="EC702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2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4FD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E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42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C3E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2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A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C96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029DC"/>
    <w:multiLevelType w:val="hybridMultilevel"/>
    <w:tmpl w:val="2AC2C15A"/>
    <w:lvl w:ilvl="0" w:tplc="B05C63C6">
      <w:start w:val="1975"/>
      <w:numFmt w:val="decimal"/>
      <w:lvlText w:val="%1"/>
      <w:lvlJc w:val="left"/>
      <w:pPr>
        <w:tabs>
          <w:tab w:val="num" w:pos="1195"/>
        </w:tabs>
        <w:ind w:left="1195" w:hanging="795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83AAB"/>
    <w:multiLevelType w:val="multilevel"/>
    <w:tmpl w:val="E408B58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647079D3"/>
    <w:multiLevelType w:val="hybridMultilevel"/>
    <w:tmpl w:val="259E6612"/>
    <w:lvl w:ilvl="0" w:tplc="0748B4A8">
      <w:start w:val="1987"/>
      <w:numFmt w:val="decimal"/>
      <w:lvlText w:val="%1"/>
      <w:lvlJc w:val="left"/>
      <w:pPr>
        <w:tabs>
          <w:tab w:val="num" w:pos="1195"/>
        </w:tabs>
        <w:ind w:left="1195" w:hanging="795"/>
      </w:pPr>
    </w:lvl>
    <w:lvl w:ilvl="1" w:tplc="592433F6">
      <w:start w:val="1995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A53CC"/>
    <w:multiLevelType w:val="hybridMultilevel"/>
    <w:tmpl w:val="8966881C"/>
    <w:lvl w:ilvl="0" w:tplc="BE02D4DC">
      <w:start w:val="1980"/>
      <w:numFmt w:val="decimal"/>
      <w:lvlText w:val="%1"/>
      <w:lvlJc w:val="left"/>
      <w:pPr>
        <w:tabs>
          <w:tab w:val="num" w:pos="1600"/>
        </w:tabs>
        <w:ind w:left="1600" w:hanging="12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7741C"/>
    <w:multiLevelType w:val="hybridMultilevel"/>
    <w:tmpl w:val="B172FABE"/>
    <w:lvl w:ilvl="0" w:tplc="FA58CD6A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F7D39A2"/>
    <w:multiLevelType w:val="hybridMultilevel"/>
    <w:tmpl w:val="CFAA48B8"/>
    <w:lvl w:ilvl="0" w:tplc="FA20381A">
      <w:start w:val="2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19592478">
    <w:abstractNumId w:val="2"/>
  </w:num>
  <w:num w:numId="2" w16cid:durableId="789327175">
    <w:abstractNumId w:val="9"/>
    <w:lvlOverride w:ilvl="0">
      <w:startOverride w:val="198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863195">
    <w:abstractNumId w:val="7"/>
    <w:lvlOverride w:ilvl="0">
      <w:startOverride w:val="19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435958">
    <w:abstractNumId w:val="10"/>
    <w:lvlOverride w:ilvl="0">
      <w:startOverride w:val="19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920549">
    <w:abstractNumId w:val="5"/>
  </w:num>
  <w:num w:numId="6" w16cid:durableId="777797292">
    <w:abstractNumId w:val="8"/>
  </w:num>
  <w:num w:numId="7" w16cid:durableId="436684445">
    <w:abstractNumId w:val="4"/>
  </w:num>
  <w:num w:numId="8" w16cid:durableId="451438060">
    <w:abstractNumId w:val="6"/>
  </w:num>
  <w:num w:numId="9" w16cid:durableId="499001030">
    <w:abstractNumId w:val="11"/>
  </w:num>
  <w:num w:numId="10" w16cid:durableId="910577417">
    <w:abstractNumId w:val="1"/>
  </w:num>
  <w:num w:numId="11" w16cid:durableId="393353965">
    <w:abstractNumId w:val="3"/>
  </w:num>
  <w:num w:numId="12" w16cid:durableId="627473220">
    <w:abstractNumId w:val="0"/>
  </w:num>
  <w:num w:numId="13" w16cid:durableId="986082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FE"/>
    <w:rsid w:val="0000296A"/>
    <w:rsid w:val="00004B9C"/>
    <w:rsid w:val="0001072D"/>
    <w:rsid w:val="00013F6B"/>
    <w:rsid w:val="00031549"/>
    <w:rsid w:val="00033279"/>
    <w:rsid w:val="000345FD"/>
    <w:rsid w:val="0004142E"/>
    <w:rsid w:val="000472A0"/>
    <w:rsid w:val="00066870"/>
    <w:rsid w:val="00097C78"/>
    <w:rsid w:val="000C678E"/>
    <w:rsid w:val="000E783A"/>
    <w:rsid w:val="000F4B6F"/>
    <w:rsid w:val="00111B2B"/>
    <w:rsid w:val="00111DCA"/>
    <w:rsid w:val="00126BD9"/>
    <w:rsid w:val="00163EA6"/>
    <w:rsid w:val="00164B95"/>
    <w:rsid w:val="00176A5B"/>
    <w:rsid w:val="00186A8C"/>
    <w:rsid w:val="001940C1"/>
    <w:rsid w:val="001A0E09"/>
    <w:rsid w:val="001B3656"/>
    <w:rsid w:val="001B3D2C"/>
    <w:rsid w:val="001C4608"/>
    <w:rsid w:val="001D3DDF"/>
    <w:rsid w:val="001D4A70"/>
    <w:rsid w:val="001E7E61"/>
    <w:rsid w:val="0020013E"/>
    <w:rsid w:val="00203374"/>
    <w:rsid w:val="002052DB"/>
    <w:rsid w:val="00220C9E"/>
    <w:rsid w:val="0023358D"/>
    <w:rsid w:val="0023454D"/>
    <w:rsid w:val="00247DC4"/>
    <w:rsid w:val="00252727"/>
    <w:rsid w:val="00273114"/>
    <w:rsid w:val="00281AAD"/>
    <w:rsid w:val="00292833"/>
    <w:rsid w:val="002B2C89"/>
    <w:rsid w:val="002C3650"/>
    <w:rsid w:val="002D49A2"/>
    <w:rsid w:val="002F7196"/>
    <w:rsid w:val="00310790"/>
    <w:rsid w:val="00342329"/>
    <w:rsid w:val="00342F9A"/>
    <w:rsid w:val="00344F3C"/>
    <w:rsid w:val="00361510"/>
    <w:rsid w:val="0036197B"/>
    <w:rsid w:val="00365A06"/>
    <w:rsid w:val="0036604D"/>
    <w:rsid w:val="00381E66"/>
    <w:rsid w:val="003917AE"/>
    <w:rsid w:val="003B5AB9"/>
    <w:rsid w:val="003C485E"/>
    <w:rsid w:val="003D062E"/>
    <w:rsid w:val="003E26AF"/>
    <w:rsid w:val="003E3F36"/>
    <w:rsid w:val="003F134A"/>
    <w:rsid w:val="003F49A6"/>
    <w:rsid w:val="003F6581"/>
    <w:rsid w:val="00404908"/>
    <w:rsid w:val="00420232"/>
    <w:rsid w:val="00430497"/>
    <w:rsid w:val="00431016"/>
    <w:rsid w:val="00437B80"/>
    <w:rsid w:val="00464457"/>
    <w:rsid w:val="00473656"/>
    <w:rsid w:val="004829A7"/>
    <w:rsid w:val="004832E7"/>
    <w:rsid w:val="004836AA"/>
    <w:rsid w:val="004875C0"/>
    <w:rsid w:val="004A044E"/>
    <w:rsid w:val="004A303F"/>
    <w:rsid w:val="004B6151"/>
    <w:rsid w:val="004C7DB0"/>
    <w:rsid w:val="004D3CB4"/>
    <w:rsid w:val="004D40A8"/>
    <w:rsid w:val="004E4B55"/>
    <w:rsid w:val="0050184F"/>
    <w:rsid w:val="0050371A"/>
    <w:rsid w:val="00525B3F"/>
    <w:rsid w:val="005769CD"/>
    <w:rsid w:val="005957D7"/>
    <w:rsid w:val="0059770D"/>
    <w:rsid w:val="005B11A8"/>
    <w:rsid w:val="005E7CBD"/>
    <w:rsid w:val="00601CDA"/>
    <w:rsid w:val="00615E20"/>
    <w:rsid w:val="00616ECA"/>
    <w:rsid w:val="006260BF"/>
    <w:rsid w:val="00635A96"/>
    <w:rsid w:val="0064287D"/>
    <w:rsid w:val="006473E2"/>
    <w:rsid w:val="00651DB0"/>
    <w:rsid w:val="006A42DB"/>
    <w:rsid w:val="006D2BB6"/>
    <w:rsid w:val="006E3A1E"/>
    <w:rsid w:val="006F164C"/>
    <w:rsid w:val="006F412D"/>
    <w:rsid w:val="006F4953"/>
    <w:rsid w:val="006F56E1"/>
    <w:rsid w:val="0070040F"/>
    <w:rsid w:val="00701693"/>
    <w:rsid w:val="00704AC6"/>
    <w:rsid w:val="00707AB5"/>
    <w:rsid w:val="0071054B"/>
    <w:rsid w:val="0071273E"/>
    <w:rsid w:val="0077051D"/>
    <w:rsid w:val="007B1E9E"/>
    <w:rsid w:val="007B3E3A"/>
    <w:rsid w:val="007C7D19"/>
    <w:rsid w:val="007D0E3B"/>
    <w:rsid w:val="00806C7C"/>
    <w:rsid w:val="008235C0"/>
    <w:rsid w:val="00827BB8"/>
    <w:rsid w:val="00843CD7"/>
    <w:rsid w:val="008465E1"/>
    <w:rsid w:val="00853B83"/>
    <w:rsid w:val="00856162"/>
    <w:rsid w:val="008853F7"/>
    <w:rsid w:val="00892921"/>
    <w:rsid w:val="008935B8"/>
    <w:rsid w:val="008953DC"/>
    <w:rsid w:val="008B2D52"/>
    <w:rsid w:val="008B4309"/>
    <w:rsid w:val="008B5CCD"/>
    <w:rsid w:val="008B7387"/>
    <w:rsid w:val="008C5CC9"/>
    <w:rsid w:val="008C7C72"/>
    <w:rsid w:val="008D2430"/>
    <w:rsid w:val="008D2FA9"/>
    <w:rsid w:val="00906F11"/>
    <w:rsid w:val="00921649"/>
    <w:rsid w:val="00926934"/>
    <w:rsid w:val="00940861"/>
    <w:rsid w:val="009601E0"/>
    <w:rsid w:val="00972155"/>
    <w:rsid w:val="00975D2D"/>
    <w:rsid w:val="00977C84"/>
    <w:rsid w:val="00982B19"/>
    <w:rsid w:val="00983327"/>
    <w:rsid w:val="0099535D"/>
    <w:rsid w:val="009964BB"/>
    <w:rsid w:val="009A5612"/>
    <w:rsid w:val="009B595C"/>
    <w:rsid w:val="009C4434"/>
    <w:rsid w:val="009E05A9"/>
    <w:rsid w:val="009E4A1C"/>
    <w:rsid w:val="009F2CD3"/>
    <w:rsid w:val="009F6E7C"/>
    <w:rsid w:val="00A008C2"/>
    <w:rsid w:val="00A02C81"/>
    <w:rsid w:val="00A16E22"/>
    <w:rsid w:val="00A254C8"/>
    <w:rsid w:val="00A2678A"/>
    <w:rsid w:val="00A42BAD"/>
    <w:rsid w:val="00A45EF2"/>
    <w:rsid w:val="00A52525"/>
    <w:rsid w:val="00A6088B"/>
    <w:rsid w:val="00A61789"/>
    <w:rsid w:val="00A64563"/>
    <w:rsid w:val="00A701EA"/>
    <w:rsid w:val="00A70EF3"/>
    <w:rsid w:val="00A73B4C"/>
    <w:rsid w:val="00A862C5"/>
    <w:rsid w:val="00A8720B"/>
    <w:rsid w:val="00AF0490"/>
    <w:rsid w:val="00AF2422"/>
    <w:rsid w:val="00B22933"/>
    <w:rsid w:val="00B2330F"/>
    <w:rsid w:val="00B261B2"/>
    <w:rsid w:val="00B31527"/>
    <w:rsid w:val="00B34E86"/>
    <w:rsid w:val="00B56CB2"/>
    <w:rsid w:val="00B92764"/>
    <w:rsid w:val="00BC2B77"/>
    <w:rsid w:val="00BD1F92"/>
    <w:rsid w:val="00BE41DE"/>
    <w:rsid w:val="00BF638E"/>
    <w:rsid w:val="00C10AC3"/>
    <w:rsid w:val="00C32790"/>
    <w:rsid w:val="00C4520E"/>
    <w:rsid w:val="00C52D08"/>
    <w:rsid w:val="00C7693A"/>
    <w:rsid w:val="00C771E1"/>
    <w:rsid w:val="00C92F99"/>
    <w:rsid w:val="00CD16D5"/>
    <w:rsid w:val="00CE5FA4"/>
    <w:rsid w:val="00CF7E1B"/>
    <w:rsid w:val="00D00CBE"/>
    <w:rsid w:val="00D079C2"/>
    <w:rsid w:val="00D144E5"/>
    <w:rsid w:val="00D219A3"/>
    <w:rsid w:val="00D30BAA"/>
    <w:rsid w:val="00D31FA4"/>
    <w:rsid w:val="00D3464D"/>
    <w:rsid w:val="00D34778"/>
    <w:rsid w:val="00D4042B"/>
    <w:rsid w:val="00D746F0"/>
    <w:rsid w:val="00D956F0"/>
    <w:rsid w:val="00DF6239"/>
    <w:rsid w:val="00E00AFE"/>
    <w:rsid w:val="00E02D80"/>
    <w:rsid w:val="00E2274E"/>
    <w:rsid w:val="00E41DB0"/>
    <w:rsid w:val="00E466F7"/>
    <w:rsid w:val="00E556CB"/>
    <w:rsid w:val="00E85CE8"/>
    <w:rsid w:val="00E9317E"/>
    <w:rsid w:val="00EB42F2"/>
    <w:rsid w:val="00EC0BEB"/>
    <w:rsid w:val="00EC4D84"/>
    <w:rsid w:val="00ED5AF9"/>
    <w:rsid w:val="00F179BE"/>
    <w:rsid w:val="00F54DAF"/>
    <w:rsid w:val="00F622FA"/>
    <w:rsid w:val="00F648D7"/>
    <w:rsid w:val="00F66B0F"/>
    <w:rsid w:val="00F768E1"/>
    <w:rsid w:val="00F95CF2"/>
    <w:rsid w:val="00FA52DB"/>
    <w:rsid w:val="00FD3CD9"/>
    <w:rsid w:val="00FE17C4"/>
    <w:rsid w:val="00FE7CCF"/>
    <w:rsid w:val="00FF32B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A34C3"/>
  <w15:docId w15:val="{E4C5E809-9A06-4D61-A2E9-C8F0B2B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/>
      <w:spacing w:line="240" w:lineRule="auto"/>
      <w:jc w:val="center"/>
      <w:textAlignment w:val="auto"/>
      <w:outlineLvl w:val="2"/>
    </w:pPr>
    <w:rPr>
      <w:rFonts w:ascii="Batang" w:eastAsia="Batang" w:cs="Arial Unicode MS" w:hint="eastAsia"/>
      <w:b/>
      <w:bCs/>
      <w:kern w:val="2"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/>
      <w:spacing w:line="240" w:lineRule="auto"/>
      <w:ind w:left="400"/>
      <w:jc w:val="center"/>
      <w:textAlignment w:val="auto"/>
      <w:outlineLvl w:val="3"/>
    </w:pPr>
    <w:rPr>
      <w:rFonts w:ascii="Batang" w:eastAsia="Batang" w:cs="Arial Unicode MS" w:hint="eastAsia"/>
      <w:b/>
      <w:bCs/>
      <w:kern w:val="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NormalIndent">
    <w:name w:val="Normal Indent"/>
    <w:basedOn w:val="Normal"/>
    <w:pPr>
      <w:ind w:left="85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/>
      <w:spacing w:line="240" w:lineRule="auto"/>
      <w:ind w:leftChars="180" w:left="180" w:firstLineChars="30" w:firstLine="60"/>
      <w:textAlignment w:val="auto"/>
    </w:pPr>
    <w:rPr>
      <w:rFonts w:ascii="Batang" w:eastAsia="Batang" w:hint="eastAsia"/>
      <w:kern w:val="2"/>
      <w:szCs w:val="24"/>
    </w:rPr>
  </w:style>
  <w:style w:type="paragraph" w:styleId="NormalWeb">
    <w:name w:val="Normal (Web)"/>
    <w:basedOn w:val="Normal"/>
    <w:uiPriority w:val="99"/>
    <w:rsid w:val="00013F6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bf">
    <w:name w:val="bf"/>
    <w:basedOn w:val="DefaultParagraphFont"/>
    <w:rsid w:val="00A42BAD"/>
  </w:style>
  <w:style w:type="character" w:customStyle="1" w:styleId="hit">
    <w:name w:val="hit"/>
    <w:basedOn w:val="DefaultParagraphFont"/>
    <w:rsid w:val="00A42BAD"/>
  </w:style>
  <w:style w:type="paragraph" w:styleId="Header">
    <w:name w:val="header"/>
    <w:basedOn w:val="Normal"/>
    <w:link w:val="HeaderChar"/>
    <w:rsid w:val="004829A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829A7"/>
  </w:style>
  <w:style w:type="paragraph" w:styleId="Footer">
    <w:name w:val="footer"/>
    <w:basedOn w:val="Normal"/>
    <w:link w:val="FooterChar"/>
    <w:rsid w:val="004829A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829A7"/>
  </w:style>
  <w:style w:type="paragraph" w:styleId="DocumentMap">
    <w:name w:val="Document Map"/>
    <w:basedOn w:val="Normal"/>
    <w:link w:val="DocumentMapChar"/>
    <w:rsid w:val="002B2C89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2B2C89"/>
    <w:rPr>
      <w:rFonts w:ascii="Gulim" w:eastAsia="Gulim"/>
      <w:sz w:val="18"/>
      <w:szCs w:val="18"/>
    </w:rPr>
  </w:style>
  <w:style w:type="paragraph" w:styleId="BlockText">
    <w:name w:val="Block Text"/>
    <w:basedOn w:val="Normal"/>
    <w:uiPriority w:val="99"/>
    <w:unhideWhenUsed/>
    <w:rsid w:val="006F56E1"/>
    <w:pPr>
      <w:widowControl/>
      <w:wordWrap/>
      <w:adjustRightInd/>
      <w:spacing w:line="240" w:lineRule="auto"/>
      <w:ind w:left="270" w:right="264"/>
      <w:jc w:val="left"/>
      <w:textAlignment w:val="auto"/>
    </w:pPr>
    <w:rPr>
      <w:rFonts w:ascii="Times" w:eastAsia="Gulim" w:hAnsi="Times" w:cs="Times"/>
    </w:rPr>
  </w:style>
  <w:style w:type="paragraph" w:customStyle="1" w:styleId="PaperAuthor">
    <w:name w:val="Paper Author"/>
    <w:basedOn w:val="Normal"/>
    <w:rsid w:val="009A5612"/>
    <w:pPr>
      <w:widowControl/>
      <w:wordWrap/>
      <w:adjustRightInd/>
      <w:spacing w:before="360" w:after="360" w:line="240" w:lineRule="auto"/>
      <w:jc w:val="center"/>
      <w:textAlignment w:val="auto"/>
    </w:pPr>
    <w:rPr>
      <w:rFonts w:eastAsia="Malgun Gothic"/>
      <w:sz w:val="28"/>
      <w:lang w:eastAsia="en-US"/>
    </w:rPr>
  </w:style>
  <w:style w:type="paragraph" w:customStyle="1" w:styleId="AuthorAffiliation">
    <w:name w:val="Author Affiliation"/>
    <w:basedOn w:val="Normal"/>
    <w:rsid w:val="009A5612"/>
    <w:pPr>
      <w:widowControl/>
      <w:wordWrap/>
      <w:adjustRightInd/>
      <w:spacing w:line="240" w:lineRule="auto"/>
      <w:jc w:val="center"/>
      <w:textAlignment w:val="auto"/>
    </w:pPr>
    <w:rPr>
      <w:rFonts w:eastAsia="Malgun Gothic"/>
      <w:i/>
      <w:lang w:eastAsia="en-US"/>
    </w:rPr>
  </w:style>
  <w:style w:type="paragraph" w:styleId="ListParagraph">
    <w:name w:val="List Paragraph"/>
    <w:basedOn w:val="Normal"/>
    <w:uiPriority w:val="34"/>
    <w:qFormat/>
    <w:rsid w:val="00273114"/>
    <w:pPr>
      <w:ind w:leftChars="400" w:left="800"/>
    </w:pPr>
  </w:style>
  <w:style w:type="table" w:styleId="TableGrid">
    <w:name w:val="Table Grid"/>
    <w:basedOn w:val="TableNormal"/>
    <w:rsid w:val="0003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3C485E"/>
    <w:pPr>
      <w:spacing w:after="180" w:line="480" w:lineRule="auto"/>
    </w:pPr>
  </w:style>
  <w:style w:type="character" w:customStyle="1" w:styleId="BodyText2Char">
    <w:name w:val="Body Text 2 Char"/>
    <w:basedOn w:val="DefaultParagraphFont"/>
    <w:link w:val="BodyText2"/>
    <w:rsid w:val="003C485E"/>
  </w:style>
  <w:style w:type="paragraph" w:customStyle="1" w:styleId="CompanyName">
    <w:name w:val="Company Name"/>
    <w:basedOn w:val="Normal"/>
    <w:rsid w:val="00D079C2"/>
    <w:pPr>
      <w:framePr w:w="3845" w:h="1584" w:hSpace="187" w:vSpace="187" w:wrap="notBeside" w:vAnchor="page" w:hAnchor="margin" w:y="894" w:anchorLock="1"/>
      <w:widowControl/>
      <w:wordWrap/>
      <w:adjustRightInd/>
      <w:spacing w:line="280" w:lineRule="atLeast"/>
      <w:textAlignment w:val="auto"/>
    </w:pPr>
    <w:rPr>
      <w:rFonts w:ascii="Arial Black" w:eastAsia="Batang" w:hAnsi="Arial Black"/>
      <w:spacing w:val="-25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Yonsei University</Company>
  <LinksUpToDate>false</LinksUpToDate>
  <CharactersWithSpaces>1356</CharactersWithSpaces>
  <SharedDoc>false</SharedDoc>
  <HLinks>
    <vt:vector size="12" baseType="variant"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mailto:hcheong@sogang.ac.kr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mailto:yplee@hanyang.ac.kr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KimSooran</cp:lastModifiedBy>
  <cp:revision>23</cp:revision>
  <cp:lastPrinted>2008-06-02T12:29:00Z</cp:lastPrinted>
  <dcterms:created xsi:type="dcterms:W3CDTF">2021-05-19T04:24:00Z</dcterms:created>
  <dcterms:modified xsi:type="dcterms:W3CDTF">2022-05-26T01:34:00Z</dcterms:modified>
</cp:coreProperties>
</file>