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73483" w14:textId="662DB7F8" w:rsidR="00007348" w:rsidRPr="00782A40" w:rsidRDefault="00696DEE" w:rsidP="00CF6C2E">
      <w:pPr>
        <w:tabs>
          <w:tab w:val="left" w:pos="8080"/>
        </w:tabs>
        <w:jc w:val="center"/>
        <w:outlineLvl w:val="0"/>
        <w:rPr>
          <w:rFonts w:ascii="Times New Roman" w:eastAsia="맑은 고딕" w:hAnsi="Times New Roman"/>
          <w:sz w:val="36"/>
          <w:szCs w:val="32"/>
          <w:lang w:eastAsia="ko-KR"/>
        </w:rPr>
      </w:pPr>
      <w:r>
        <w:rPr>
          <w:rFonts w:ascii="Times New Roman" w:eastAsia="맑은 고딕" w:hAnsi="Times New Roman"/>
          <w:sz w:val="36"/>
          <w:szCs w:val="32"/>
          <w:lang w:eastAsia="ko-KR"/>
        </w:rPr>
        <w:t xml:space="preserve">Growth of </w:t>
      </w:r>
      <w:r w:rsidR="00B36D00" w:rsidRPr="00782A40">
        <w:rPr>
          <w:rFonts w:ascii="Times New Roman" w:eastAsia="맑은 고딕" w:hAnsi="Times New Roman"/>
          <w:sz w:val="36"/>
          <w:szCs w:val="32"/>
          <w:lang w:eastAsia="ko-KR"/>
        </w:rPr>
        <w:t>graphene on semiconductor</w:t>
      </w:r>
      <w:r w:rsidR="0066527C">
        <w:rPr>
          <w:rFonts w:ascii="Times New Roman" w:eastAsia="맑은 고딕" w:hAnsi="Times New Roman"/>
          <w:sz w:val="36"/>
          <w:szCs w:val="32"/>
          <w:lang w:eastAsia="ko-KR"/>
        </w:rPr>
        <w:br/>
        <w:t>:from single-crystal</w:t>
      </w:r>
      <w:r w:rsidR="00BA266C">
        <w:rPr>
          <w:rFonts w:ascii="Times New Roman" w:eastAsia="맑은 고딕" w:hAnsi="Times New Roman"/>
          <w:sz w:val="36"/>
          <w:szCs w:val="32"/>
          <w:lang w:eastAsia="ko-KR"/>
        </w:rPr>
        <w:t xml:space="preserve"> to amorphous</w:t>
      </w:r>
      <w:r w:rsidR="00CF6C2E">
        <w:rPr>
          <w:rFonts w:ascii="Times New Roman" w:eastAsia="맑은 고딕" w:hAnsi="Times New Roman"/>
          <w:sz w:val="36"/>
          <w:szCs w:val="32"/>
          <w:lang w:eastAsia="ko-KR"/>
        </w:rPr>
        <w:t xml:space="preserve"> </w:t>
      </w:r>
    </w:p>
    <w:p w14:paraId="4A5642B2" w14:textId="77777777" w:rsidR="00007348" w:rsidRPr="008920EC" w:rsidRDefault="00007348" w:rsidP="00007348">
      <w:pPr>
        <w:rPr>
          <w:rFonts w:eastAsia="맑은 고딕"/>
          <w:sz w:val="22"/>
          <w:lang w:eastAsia="ko-KR"/>
        </w:rPr>
      </w:pPr>
    </w:p>
    <w:p w14:paraId="1EB00F36" w14:textId="2AC2BFFA" w:rsidR="00DD65D4" w:rsidRPr="00BB309E" w:rsidRDefault="00BA1157" w:rsidP="008E6B43">
      <w:pPr>
        <w:spacing w:line="360" w:lineRule="auto"/>
        <w:jc w:val="center"/>
        <w:rPr>
          <w:rFonts w:ascii="Times New Roman" w:eastAsia="맑은 고딕" w:hAnsi="Times New Roman"/>
          <w:sz w:val="32"/>
          <w:lang w:eastAsia="ko-KR"/>
        </w:rPr>
      </w:pPr>
      <w:r w:rsidRPr="00BB309E">
        <w:rPr>
          <w:rFonts w:ascii="Times New Roman" w:eastAsia="맑은 고딕" w:hAnsi="Times New Roman"/>
          <w:sz w:val="32"/>
          <w:lang w:eastAsia="ko-KR"/>
        </w:rPr>
        <w:t>Jae-Hyun Lee</w:t>
      </w:r>
      <w:r w:rsidR="00AA61D7" w:rsidRPr="00BB309E">
        <w:rPr>
          <w:rFonts w:ascii="Times New Roman" w:eastAsia="맑은 고딕" w:hAnsi="Times New Roman"/>
          <w:sz w:val="32"/>
          <w:vertAlign w:val="superscript"/>
          <w:lang w:eastAsia="ko-KR"/>
        </w:rPr>
        <w:t>1</w:t>
      </w:r>
    </w:p>
    <w:p w14:paraId="4F2F83C3" w14:textId="77777777" w:rsidR="00BB309E" w:rsidRDefault="00BB309E" w:rsidP="00BB309E">
      <w:pPr>
        <w:autoSpaceDE w:val="0"/>
        <w:autoSpaceDN w:val="0"/>
        <w:adjustRightInd w:val="0"/>
        <w:spacing w:after="240"/>
        <w:jc w:val="center"/>
        <w:rPr>
          <w:rFonts w:ascii="Times New Roman" w:eastAsia="맑은 고딕" w:hAnsi="Times New Roman"/>
          <w:color w:val="000000"/>
          <w:sz w:val="21"/>
          <w:szCs w:val="24"/>
          <w:lang w:eastAsia="ko-KR"/>
        </w:rPr>
      </w:pPr>
      <w:r w:rsidRPr="00BB309E">
        <w:rPr>
          <w:rFonts w:ascii="Times New Roman" w:eastAsia="Calibri" w:hAnsi="Times New Roman"/>
          <w:color w:val="000000"/>
          <w:sz w:val="21"/>
          <w:szCs w:val="24"/>
          <w:lang w:eastAsia="ko-KR"/>
        </w:rPr>
        <w:t>Department</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of</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Energy</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Systems</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Research</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and</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Department</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of</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Materials</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Science</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and</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Engineering</w:t>
      </w:r>
      <w:r w:rsidRPr="00BB309E">
        <w:rPr>
          <w:rFonts w:ascii="Times New Roman" w:eastAsia="맑은 고딕" w:hAnsi="Times New Roman"/>
          <w:color w:val="000000"/>
          <w:sz w:val="21"/>
          <w:szCs w:val="24"/>
          <w:lang w:eastAsia="ko-KR"/>
        </w:rPr>
        <w:t xml:space="preserve">, </w:t>
      </w:r>
    </w:p>
    <w:p w14:paraId="744A2F4E" w14:textId="6CDEA854" w:rsidR="00BB309E" w:rsidRPr="00BB309E" w:rsidRDefault="00BB309E" w:rsidP="00BB309E">
      <w:pPr>
        <w:autoSpaceDE w:val="0"/>
        <w:autoSpaceDN w:val="0"/>
        <w:adjustRightInd w:val="0"/>
        <w:spacing w:after="240"/>
        <w:jc w:val="center"/>
        <w:rPr>
          <w:rFonts w:ascii="Times New Roman" w:eastAsia="맑은 고딕" w:hAnsi="Times New Roman"/>
          <w:color w:val="000000"/>
          <w:sz w:val="21"/>
          <w:szCs w:val="24"/>
          <w:lang w:eastAsia="ko-KR"/>
        </w:rPr>
      </w:pPr>
      <w:proofErr w:type="spellStart"/>
      <w:r w:rsidRPr="00BB309E">
        <w:rPr>
          <w:rFonts w:ascii="Times New Roman" w:eastAsia="Calibri" w:hAnsi="Times New Roman"/>
          <w:color w:val="000000"/>
          <w:sz w:val="21"/>
          <w:szCs w:val="24"/>
          <w:lang w:eastAsia="ko-KR"/>
        </w:rPr>
        <w:t>Ajou</w:t>
      </w:r>
      <w:proofErr w:type="spellEnd"/>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University</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Suwon</w:t>
      </w:r>
      <w:r w:rsidRPr="00BB309E">
        <w:rPr>
          <w:rFonts w:ascii="Times New Roman" w:eastAsia="맑은 고딕" w:hAnsi="Times New Roman"/>
          <w:color w:val="000000"/>
          <w:sz w:val="21"/>
          <w:szCs w:val="24"/>
          <w:lang w:eastAsia="ko-KR"/>
        </w:rPr>
        <w:t xml:space="preserve"> 16499, </w:t>
      </w:r>
      <w:r w:rsidRPr="00BB309E">
        <w:rPr>
          <w:rFonts w:ascii="Times New Roman" w:eastAsia="Calibri" w:hAnsi="Times New Roman"/>
          <w:color w:val="000000"/>
          <w:sz w:val="21"/>
          <w:szCs w:val="24"/>
          <w:lang w:eastAsia="ko-KR"/>
        </w:rPr>
        <w:t>South</w:t>
      </w:r>
      <w:r w:rsidRPr="00BB309E">
        <w:rPr>
          <w:rFonts w:ascii="Times New Roman" w:eastAsia="맑은 고딕" w:hAnsi="Times New Roman"/>
          <w:color w:val="000000"/>
          <w:sz w:val="21"/>
          <w:szCs w:val="24"/>
          <w:lang w:eastAsia="ko-KR"/>
        </w:rPr>
        <w:t xml:space="preserve"> </w:t>
      </w:r>
      <w:r w:rsidRPr="00BB309E">
        <w:rPr>
          <w:rFonts w:ascii="Times New Roman" w:eastAsia="Calibri" w:hAnsi="Times New Roman"/>
          <w:color w:val="000000"/>
          <w:sz w:val="21"/>
          <w:szCs w:val="24"/>
          <w:lang w:eastAsia="ko-KR"/>
        </w:rPr>
        <w:t>Korea</w:t>
      </w:r>
      <w:r w:rsidRPr="00BB309E">
        <w:rPr>
          <w:rFonts w:ascii="MS Mincho" w:eastAsia="MS Mincho" w:hAnsi="MS Mincho" w:cs="MS Mincho"/>
          <w:color w:val="000000"/>
          <w:sz w:val="21"/>
          <w:szCs w:val="24"/>
          <w:lang w:eastAsia="ko-KR"/>
        </w:rPr>
        <w:t> </w:t>
      </w:r>
    </w:p>
    <w:p w14:paraId="4F2E0C70" w14:textId="430D0E57" w:rsidR="002452F0" w:rsidRPr="00BB309E" w:rsidRDefault="002452F0" w:rsidP="00AA61D7">
      <w:pPr>
        <w:spacing w:line="360" w:lineRule="auto"/>
        <w:jc w:val="center"/>
        <w:rPr>
          <w:rFonts w:eastAsia="맑은 고딕"/>
          <w:sz w:val="22"/>
          <w:lang w:eastAsia="ko-KR"/>
        </w:rPr>
      </w:pPr>
    </w:p>
    <w:p w14:paraId="50CFD545" w14:textId="5BB7CBEE" w:rsidR="00DD65D4" w:rsidRDefault="00DD65D4" w:rsidP="007035B9">
      <w:pPr>
        <w:widowControl w:val="0"/>
        <w:autoSpaceDE w:val="0"/>
        <w:autoSpaceDN w:val="0"/>
        <w:adjustRightInd w:val="0"/>
        <w:spacing w:line="360" w:lineRule="auto"/>
        <w:jc w:val="both"/>
        <w:rPr>
          <w:rFonts w:ascii="Times New Roman" w:eastAsia="맑은 고딕" w:hAnsi="Times New Roman" w:hint="eastAsia"/>
          <w:snapToGrid w:val="0"/>
          <w:sz w:val="21"/>
          <w:lang w:eastAsia="ko-KR"/>
        </w:rPr>
      </w:pPr>
      <w:bookmarkStart w:id="0" w:name="_GoBack"/>
      <w:bookmarkEnd w:id="0"/>
    </w:p>
    <w:p w14:paraId="7AA61986" w14:textId="77777777" w:rsidR="00F17003" w:rsidRPr="007035B9" w:rsidRDefault="00F17003" w:rsidP="00F17003">
      <w:pPr>
        <w:spacing w:line="360" w:lineRule="auto"/>
        <w:jc w:val="both"/>
        <w:rPr>
          <w:rFonts w:ascii="Times New Roman" w:eastAsia="맑은 고딕" w:hAnsi="Times New Roman"/>
          <w:lang w:eastAsia="ko-KR"/>
        </w:rPr>
      </w:pPr>
      <w:r w:rsidRPr="007035B9">
        <w:rPr>
          <w:rFonts w:ascii="Times New Roman" w:eastAsia="맑은 고딕" w:hAnsi="Times New Roman"/>
          <w:lang w:eastAsia="ko-KR"/>
        </w:rPr>
        <w:t xml:space="preserve">The graphene has been intensively studied since 2004 because of its incredible and unique physical, chemical, and electrical properties. A promising graphene-based application is the complementary integration of graphene with current mainstream Si-based complementary metal oxide semiconductor (CMOS) technology, yielding improved performance of semiconductor-based devices. However, transition metal catalysts such as Cu and Ni, commonly used for chemical vapor deposition (CVD) growth of graphene, could induce vital problems in device operation. Also, metal-assisted growth requires an additional transfer process, which results in unwanted metal contaminations. As a possible solution, the direct growth of graphene on a semiconductor substrate has been suggested. In this seminar, I will introduce our current progress of the direct growth of graphene on germanium (Ge) surface. By using the Ge’s catalytic activity for the formation of graphitic carbon and the extremely low solubility of carbon in Ge, we demonstrated the growth of monolayer graphene on a semiconductor Ge surface. Furthermore, we successfully controlled crystalline of monolayer graphene on Ge from single crystal to amorphous. We believe that our proposed growth approach provides an important point of future semiconductor/graphene hybrid and </w:t>
      </w:r>
      <w:proofErr w:type="spellStart"/>
      <w:r w:rsidRPr="007035B9">
        <w:rPr>
          <w:rFonts w:ascii="Times New Roman" w:eastAsia="맑은 고딕" w:hAnsi="Times New Roman"/>
          <w:lang w:eastAsia="ko-KR"/>
        </w:rPr>
        <w:t>nanoelectronic</w:t>
      </w:r>
      <w:proofErr w:type="spellEnd"/>
      <w:r w:rsidRPr="007035B9">
        <w:rPr>
          <w:rFonts w:ascii="Times New Roman" w:eastAsia="맑은 고딕" w:hAnsi="Times New Roman"/>
          <w:lang w:eastAsia="ko-KR"/>
        </w:rPr>
        <w:t xml:space="preserve"> devices applications.</w:t>
      </w:r>
    </w:p>
    <w:p w14:paraId="6F892039" w14:textId="77777777" w:rsidR="00F17003" w:rsidRPr="00F17003" w:rsidRDefault="00F17003" w:rsidP="007035B9">
      <w:pPr>
        <w:widowControl w:val="0"/>
        <w:autoSpaceDE w:val="0"/>
        <w:autoSpaceDN w:val="0"/>
        <w:adjustRightInd w:val="0"/>
        <w:spacing w:line="360" w:lineRule="auto"/>
        <w:jc w:val="both"/>
        <w:rPr>
          <w:rFonts w:ascii="Times New Roman" w:eastAsia="맑은 고딕" w:hAnsi="Times New Roman" w:hint="eastAsia"/>
          <w:snapToGrid w:val="0"/>
          <w:sz w:val="21"/>
          <w:lang w:eastAsia="ko-KR"/>
        </w:rPr>
      </w:pPr>
    </w:p>
    <w:sectPr w:rsidR="00F17003" w:rsidRPr="00F17003" w:rsidSect="0099039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8FC0" w14:textId="77777777" w:rsidR="005840BC" w:rsidRDefault="005840BC" w:rsidP="00CC7454">
      <w:r>
        <w:separator/>
      </w:r>
    </w:p>
  </w:endnote>
  <w:endnote w:type="continuationSeparator" w:id="0">
    <w:p w14:paraId="71611F2F" w14:textId="77777777" w:rsidR="005840BC" w:rsidRDefault="005840BC" w:rsidP="00C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굴림">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E86D4" w14:textId="77777777" w:rsidR="005840BC" w:rsidRDefault="005840BC" w:rsidP="00CC7454">
      <w:r>
        <w:separator/>
      </w:r>
    </w:p>
  </w:footnote>
  <w:footnote w:type="continuationSeparator" w:id="0">
    <w:p w14:paraId="17866AB0" w14:textId="77777777" w:rsidR="005840BC" w:rsidRDefault="005840BC" w:rsidP="00CC74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7C82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48"/>
    <w:rsid w:val="00007348"/>
    <w:rsid w:val="00081B29"/>
    <w:rsid w:val="00082EAA"/>
    <w:rsid w:val="000E0B81"/>
    <w:rsid w:val="000F2141"/>
    <w:rsid w:val="000F6D36"/>
    <w:rsid w:val="00136B49"/>
    <w:rsid w:val="001679C0"/>
    <w:rsid w:val="0018036F"/>
    <w:rsid w:val="001D78A0"/>
    <w:rsid w:val="002452F0"/>
    <w:rsid w:val="00246247"/>
    <w:rsid w:val="00253FCF"/>
    <w:rsid w:val="002842A9"/>
    <w:rsid w:val="00294176"/>
    <w:rsid w:val="002A4ABC"/>
    <w:rsid w:val="002C1AF0"/>
    <w:rsid w:val="002D671A"/>
    <w:rsid w:val="00314F1B"/>
    <w:rsid w:val="003735FE"/>
    <w:rsid w:val="003A6E39"/>
    <w:rsid w:val="00412F58"/>
    <w:rsid w:val="004B7836"/>
    <w:rsid w:val="005067A2"/>
    <w:rsid w:val="00513C04"/>
    <w:rsid w:val="00514120"/>
    <w:rsid w:val="005227A8"/>
    <w:rsid w:val="00522D4C"/>
    <w:rsid w:val="0053647C"/>
    <w:rsid w:val="00563C43"/>
    <w:rsid w:val="0056593E"/>
    <w:rsid w:val="005840BC"/>
    <w:rsid w:val="005E558A"/>
    <w:rsid w:val="005E6922"/>
    <w:rsid w:val="00621B66"/>
    <w:rsid w:val="0066527C"/>
    <w:rsid w:val="0069505A"/>
    <w:rsid w:val="00696DEE"/>
    <w:rsid w:val="006F03CA"/>
    <w:rsid w:val="007035B9"/>
    <w:rsid w:val="007049CC"/>
    <w:rsid w:val="007448B0"/>
    <w:rsid w:val="007572D6"/>
    <w:rsid w:val="00782A40"/>
    <w:rsid w:val="007905AF"/>
    <w:rsid w:val="00793105"/>
    <w:rsid w:val="007A5EDD"/>
    <w:rsid w:val="007C0B90"/>
    <w:rsid w:val="007D3D9E"/>
    <w:rsid w:val="007D4136"/>
    <w:rsid w:val="007D6B0B"/>
    <w:rsid w:val="00844D40"/>
    <w:rsid w:val="00846C13"/>
    <w:rsid w:val="0085607A"/>
    <w:rsid w:val="00891674"/>
    <w:rsid w:val="008920EC"/>
    <w:rsid w:val="00893796"/>
    <w:rsid w:val="008E6B43"/>
    <w:rsid w:val="008F0D6B"/>
    <w:rsid w:val="008F7FF4"/>
    <w:rsid w:val="00900937"/>
    <w:rsid w:val="009106A5"/>
    <w:rsid w:val="009126F6"/>
    <w:rsid w:val="00931E3F"/>
    <w:rsid w:val="0094596A"/>
    <w:rsid w:val="0094728A"/>
    <w:rsid w:val="00955291"/>
    <w:rsid w:val="0095704B"/>
    <w:rsid w:val="0099039F"/>
    <w:rsid w:val="009A4E03"/>
    <w:rsid w:val="009B6F58"/>
    <w:rsid w:val="009C0032"/>
    <w:rsid w:val="009C17D6"/>
    <w:rsid w:val="009E65A9"/>
    <w:rsid w:val="00A039AF"/>
    <w:rsid w:val="00A25CDE"/>
    <w:rsid w:val="00A36C41"/>
    <w:rsid w:val="00A623EC"/>
    <w:rsid w:val="00A65E72"/>
    <w:rsid w:val="00AA61D7"/>
    <w:rsid w:val="00AB2285"/>
    <w:rsid w:val="00AE5F59"/>
    <w:rsid w:val="00B0456E"/>
    <w:rsid w:val="00B10981"/>
    <w:rsid w:val="00B36D00"/>
    <w:rsid w:val="00BA1157"/>
    <w:rsid w:val="00BA266C"/>
    <w:rsid w:val="00BA4FCE"/>
    <w:rsid w:val="00BB1401"/>
    <w:rsid w:val="00BB309E"/>
    <w:rsid w:val="00BB3747"/>
    <w:rsid w:val="00BD5A51"/>
    <w:rsid w:val="00C359AB"/>
    <w:rsid w:val="00C6373A"/>
    <w:rsid w:val="00C64119"/>
    <w:rsid w:val="00C72F0D"/>
    <w:rsid w:val="00C92095"/>
    <w:rsid w:val="00CB066B"/>
    <w:rsid w:val="00CB76AE"/>
    <w:rsid w:val="00CC59F0"/>
    <w:rsid w:val="00CC7454"/>
    <w:rsid w:val="00CF6C2E"/>
    <w:rsid w:val="00D109E7"/>
    <w:rsid w:val="00D41828"/>
    <w:rsid w:val="00D85FE4"/>
    <w:rsid w:val="00DD65D4"/>
    <w:rsid w:val="00DE50AC"/>
    <w:rsid w:val="00DF11DF"/>
    <w:rsid w:val="00E06D47"/>
    <w:rsid w:val="00E214D1"/>
    <w:rsid w:val="00E474E9"/>
    <w:rsid w:val="00E51FAE"/>
    <w:rsid w:val="00E767BC"/>
    <w:rsid w:val="00EA3C68"/>
    <w:rsid w:val="00EB5257"/>
    <w:rsid w:val="00ED3E8C"/>
    <w:rsid w:val="00ED50E5"/>
    <w:rsid w:val="00EE39BF"/>
    <w:rsid w:val="00EF0294"/>
    <w:rsid w:val="00F17003"/>
    <w:rsid w:val="00F43ED1"/>
    <w:rsid w:val="00F60496"/>
    <w:rsid w:val="00F73E31"/>
    <w:rsid w:val="00F873F8"/>
    <w:rsid w:val="00FB3FF5"/>
    <w:rsid w:val="00FE0714"/>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9CE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07348"/>
    <w:rPr>
      <w:rFonts w:ascii="Times" w:eastAsia="Times" w:hAnsi="Time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07348"/>
    <w:pPr>
      <w:spacing w:before="120" w:after="120"/>
    </w:pPr>
    <w:rPr>
      <w:b/>
    </w:rPr>
  </w:style>
  <w:style w:type="paragraph" w:styleId="a4">
    <w:name w:val="Normal (Web)"/>
    <w:basedOn w:val="a"/>
    <w:uiPriority w:val="99"/>
    <w:semiHidden/>
    <w:unhideWhenUsed/>
    <w:rsid w:val="00007348"/>
    <w:pPr>
      <w:spacing w:before="100" w:beforeAutospacing="1" w:after="100" w:afterAutospacing="1"/>
    </w:pPr>
    <w:rPr>
      <w:rFonts w:ascii="굴림" w:eastAsia="굴림" w:hAnsi="굴림" w:cs="굴림"/>
      <w:szCs w:val="24"/>
      <w:lang w:eastAsia="ko-KR"/>
    </w:rPr>
  </w:style>
  <w:style w:type="paragraph" w:styleId="a5">
    <w:name w:val="header"/>
    <w:basedOn w:val="a"/>
    <w:link w:val="a6"/>
    <w:uiPriority w:val="99"/>
    <w:unhideWhenUsed/>
    <w:rsid w:val="00CC7454"/>
    <w:pPr>
      <w:tabs>
        <w:tab w:val="center" w:pos="4513"/>
        <w:tab w:val="right" w:pos="9026"/>
      </w:tabs>
      <w:snapToGrid w:val="0"/>
    </w:pPr>
  </w:style>
  <w:style w:type="character" w:customStyle="1" w:styleId="a6">
    <w:name w:val="머리글 문자"/>
    <w:link w:val="a5"/>
    <w:uiPriority w:val="99"/>
    <w:rsid w:val="00CC7454"/>
    <w:rPr>
      <w:rFonts w:ascii="Times" w:eastAsia="Times" w:hAnsi="Times" w:cs="Times New Roman"/>
      <w:kern w:val="0"/>
      <w:sz w:val="24"/>
      <w:szCs w:val="20"/>
      <w:lang w:eastAsia="en-US"/>
    </w:rPr>
  </w:style>
  <w:style w:type="paragraph" w:styleId="a7">
    <w:name w:val="footer"/>
    <w:basedOn w:val="a"/>
    <w:link w:val="a8"/>
    <w:uiPriority w:val="99"/>
    <w:unhideWhenUsed/>
    <w:rsid w:val="00CC7454"/>
    <w:pPr>
      <w:tabs>
        <w:tab w:val="center" w:pos="4513"/>
        <w:tab w:val="right" w:pos="9026"/>
      </w:tabs>
      <w:snapToGrid w:val="0"/>
    </w:pPr>
  </w:style>
  <w:style w:type="character" w:customStyle="1" w:styleId="a8">
    <w:name w:val="바닥글 문자"/>
    <w:link w:val="a7"/>
    <w:uiPriority w:val="99"/>
    <w:rsid w:val="00CC7454"/>
    <w:rPr>
      <w:rFonts w:ascii="Times" w:eastAsia="Times" w:hAnsi="Times" w:cs="Times New Roman"/>
      <w:kern w:val="0"/>
      <w:sz w:val="24"/>
      <w:szCs w:val="20"/>
      <w:lang w:eastAsia="en-US"/>
    </w:rPr>
  </w:style>
  <w:style w:type="paragraph" w:styleId="a9">
    <w:name w:val="Balloon Text"/>
    <w:basedOn w:val="a"/>
    <w:link w:val="aa"/>
    <w:uiPriority w:val="99"/>
    <w:semiHidden/>
    <w:unhideWhenUsed/>
    <w:rsid w:val="00CC7454"/>
    <w:rPr>
      <w:rFonts w:ascii="맑은 고딕" w:eastAsia="맑은 고딕" w:hAnsi="맑은 고딕"/>
      <w:sz w:val="18"/>
      <w:szCs w:val="18"/>
    </w:rPr>
  </w:style>
  <w:style w:type="character" w:customStyle="1" w:styleId="aa">
    <w:name w:val="풍선 도움말 텍스트 문자"/>
    <w:link w:val="a9"/>
    <w:uiPriority w:val="99"/>
    <w:semiHidden/>
    <w:rsid w:val="00CC7454"/>
    <w:rPr>
      <w:rFonts w:ascii="맑은 고딕" w:eastAsia="맑은 고딕" w:hAnsi="맑은 고딕" w:cs="Times New Roman"/>
      <w:kern w:val="0"/>
      <w:sz w:val="18"/>
      <w:szCs w:val="18"/>
      <w:lang w:eastAsia="en-US"/>
    </w:rPr>
  </w:style>
  <w:style w:type="character" w:styleId="ab">
    <w:name w:val="Hyperlink"/>
    <w:uiPriority w:val="99"/>
    <w:unhideWhenUsed/>
    <w:rsid w:val="0052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5182">
      <w:bodyDiv w:val="1"/>
      <w:marLeft w:val="0"/>
      <w:marRight w:val="0"/>
      <w:marTop w:val="0"/>
      <w:marBottom w:val="0"/>
      <w:divBdr>
        <w:top w:val="none" w:sz="0" w:space="0" w:color="auto"/>
        <w:left w:val="none" w:sz="0" w:space="0" w:color="auto"/>
        <w:bottom w:val="none" w:sz="0" w:space="0" w:color="auto"/>
        <w:right w:val="none" w:sz="0" w:space="0" w:color="auto"/>
      </w:divBdr>
    </w:div>
    <w:div w:id="274409290">
      <w:bodyDiv w:val="1"/>
      <w:marLeft w:val="0"/>
      <w:marRight w:val="0"/>
      <w:marTop w:val="0"/>
      <w:marBottom w:val="0"/>
      <w:divBdr>
        <w:top w:val="none" w:sz="0" w:space="0" w:color="auto"/>
        <w:left w:val="none" w:sz="0" w:space="0" w:color="auto"/>
        <w:bottom w:val="none" w:sz="0" w:space="0" w:color="auto"/>
        <w:right w:val="none" w:sz="0" w:space="0" w:color="auto"/>
      </w:divBdr>
    </w:div>
    <w:div w:id="737358529">
      <w:bodyDiv w:val="1"/>
      <w:marLeft w:val="0"/>
      <w:marRight w:val="0"/>
      <w:marTop w:val="0"/>
      <w:marBottom w:val="0"/>
      <w:divBdr>
        <w:top w:val="none" w:sz="0" w:space="0" w:color="auto"/>
        <w:left w:val="none" w:sz="0" w:space="0" w:color="auto"/>
        <w:bottom w:val="none" w:sz="0" w:space="0" w:color="auto"/>
        <w:right w:val="none" w:sz="0" w:space="0" w:color="auto"/>
      </w:divBdr>
    </w:div>
    <w:div w:id="1143933213">
      <w:bodyDiv w:val="1"/>
      <w:marLeft w:val="0"/>
      <w:marRight w:val="0"/>
      <w:marTop w:val="0"/>
      <w:marBottom w:val="0"/>
      <w:divBdr>
        <w:top w:val="none" w:sz="0" w:space="0" w:color="auto"/>
        <w:left w:val="none" w:sz="0" w:space="0" w:color="auto"/>
        <w:bottom w:val="none" w:sz="0" w:space="0" w:color="auto"/>
        <w:right w:val="none" w:sz="0" w:space="0" w:color="auto"/>
      </w:divBdr>
    </w:div>
    <w:div w:id="14820369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Macintosh Word</Application>
  <DocSecurity>0</DocSecurity>
  <Lines>11</Lines>
  <Paragraphs>3</Paragraphs>
  <ScaleCrop>false</ScaleCrop>
  <HeadingPairs>
    <vt:vector size="4" baseType="variant">
      <vt:variant>
        <vt:lpstr>제목</vt:lpstr>
      </vt:variant>
      <vt:variant>
        <vt:i4>1</vt:i4>
      </vt:variant>
      <vt:variant>
        <vt:lpstr>Headings</vt:lpstr>
      </vt:variant>
      <vt:variant>
        <vt:i4>1</vt:i4>
      </vt:variant>
    </vt:vector>
  </HeadingPairs>
  <TitlesOfParts>
    <vt:vector size="2" baseType="lpstr">
      <vt:lpstr>2013 International Forum on Functional Materials (IFFM 2013) (16 point font)</vt:lpstr>
      <vt:lpstr>Growth of graphene on semiconductor :from single-crystal to amorphous </vt:lpstr>
    </vt:vector>
  </TitlesOfParts>
  <Company>HOME</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International Forum on Functional Materials (IFFM 2013) (16 point font)</dc:title>
  <dc:subject/>
  <dc:creator>USER</dc:creator>
  <cp:keywords/>
  <dc:description/>
  <cp:lastModifiedBy>이재현</cp:lastModifiedBy>
  <cp:revision>3</cp:revision>
  <cp:lastPrinted>2011-10-07T17:05:00Z</cp:lastPrinted>
  <dcterms:created xsi:type="dcterms:W3CDTF">2017-08-23T11:45:00Z</dcterms:created>
  <dcterms:modified xsi:type="dcterms:W3CDTF">2017-11-15T03:04:00Z</dcterms:modified>
</cp:coreProperties>
</file>