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8" w:rsidRDefault="00271D68" w:rsidP="007763AC">
      <w:pPr>
        <w:rPr>
          <w:b/>
          <w:sz w:val="32"/>
          <w:szCs w:val="32"/>
          <w:lang w:eastAsia="ko-KR"/>
        </w:rPr>
      </w:pPr>
      <w:bookmarkStart w:id="0" w:name="_GoBack"/>
      <w:bookmarkEnd w:id="0"/>
    </w:p>
    <w:p w:rsidR="007763AC" w:rsidRPr="00831E02" w:rsidRDefault="007763AC" w:rsidP="007763AC">
      <w:pPr>
        <w:rPr>
          <w:b/>
          <w:sz w:val="32"/>
          <w:szCs w:val="32"/>
          <w:lang w:eastAsia="ko-KR"/>
        </w:rPr>
      </w:pPr>
      <w:r w:rsidRPr="00831E02">
        <w:rPr>
          <w:rFonts w:hint="eastAsia"/>
          <w:b/>
          <w:sz w:val="32"/>
          <w:szCs w:val="32"/>
          <w:lang w:eastAsia="ko-KR"/>
        </w:rPr>
        <w:t xml:space="preserve">Non-tenured full-time faculty position in </w:t>
      </w:r>
      <w:r w:rsidR="002F35B6" w:rsidRPr="00831E02">
        <w:rPr>
          <w:rFonts w:hint="eastAsia"/>
          <w:b/>
          <w:sz w:val="32"/>
          <w:szCs w:val="32"/>
          <w:lang w:eastAsia="ko-KR"/>
        </w:rPr>
        <w:t>Embedded Programming</w:t>
      </w:r>
    </w:p>
    <w:p w:rsidR="002E0EE0" w:rsidRPr="00831E02" w:rsidRDefault="002E0EE0" w:rsidP="007763AC">
      <w:pPr>
        <w:rPr>
          <w:b/>
          <w:sz w:val="32"/>
          <w:szCs w:val="32"/>
          <w:lang w:eastAsia="ko-KR"/>
        </w:rPr>
      </w:pPr>
    </w:p>
    <w:p w:rsidR="007763AC" w:rsidRPr="00831E02" w:rsidRDefault="007763AC" w:rsidP="002F35B6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</w:t>
      </w:r>
      <w:r w:rsidR="002471DA" w:rsidRPr="00831E02">
        <w:rPr>
          <w:rFonts w:hint="eastAsia"/>
          <w:lang w:eastAsia="ko-KR"/>
        </w:rPr>
        <w:t>D</w:t>
      </w:r>
      <w:r w:rsidR="002F35B6" w:rsidRPr="00831E02">
        <w:rPr>
          <w:rFonts w:hint="eastAsia"/>
          <w:lang w:eastAsia="ko-KR"/>
        </w:rPr>
        <w:t>epartment of Electrical and C</w:t>
      </w:r>
      <w:r w:rsidR="002F35B6" w:rsidRPr="00831E02">
        <w:rPr>
          <w:lang w:eastAsia="ko-KR"/>
        </w:rPr>
        <w:t>o</w:t>
      </w:r>
      <w:r w:rsidR="002F35B6" w:rsidRPr="00831E02">
        <w:rPr>
          <w:rFonts w:hint="eastAsia"/>
          <w:lang w:eastAsia="ko-KR"/>
        </w:rPr>
        <w:t>mputer Engineering</w:t>
      </w:r>
      <w:r w:rsidRPr="00831E02">
        <w:rPr>
          <w:rFonts w:hint="eastAsia"/>
          <w:lang w:eastAsia="ko-KR"/>
        </w:rPr>
        <w:t xml:space="preserve">, Ajou University is seeking </w:t>
      </w:r>
      <w:r w:rsidR="002F35B6" w:rsidRPr="00831E02">
        <w:rPr>
          <w:rFonts w:hint="eastAsia"/>
          <w:lang w:eastAsia="ko-KR"/>
        </w:rPr>
        <w:t>one</w:t>
      </w:r>
      <w:r w:rsidR="00083257" w:rsidRPr="00831E02">
        <w:rPr>
          <w:rFonts w:hint="eastAsia"/>
          <w:lang w:eastAsia="ko-KR"/>
        </w:rPr>
        <w:t xml:space="preserve"> non-tenured full-</w:t>
      </w:r>
      <w:r w:rsidRPr="00831E02">
        <w:rPr>
          <w:rFonts w:hint="eastAsia"/>
          <w:lang w:eastAsia="ko-KR"/>
        </w:rPr>
        <w:t xml:space="preserve">time faculty member at the Assistant or Associate level in </w:t>
      </w:r>
      <w:r w:rsidR="002F35B6" w:rsidRPr="00831E02">
        <w:rPr>
          <w:rFonts w:hint="eastAsia"/>
          <w:lang w:eastAsia="ko-KR"/>
        </w:rPr>
        <w:t>the</w:t>
      </w:r>
      <w:r w:rsidRPr="00831E02">
        <w:rPr>
          <w:rFonts w:hint="eastAsia"/>
          <w:lang w:eastAsia="ko-KR"/>
        </w:rPr>
        <w:t xml:space="preserve"> of area of </w:t>
      </w:r>
      <w:r w:rsidR="00831E02">
        <w:rPr>
          <w:lang w:eastAsia="ko-KR"/>
        </w:rPr>
        <w:t>“</w:t>
      </w:r>
      <w:r w:rsidR="002F35B6" w:rsidRPr="00831E02">
        <w:rPr>
          <w:rFonts w:hint="eastAsia"/>
          <w:b/>
          <w:lang w:eastAsia="ko-KR"/>
        </w:rPr>
        <w:t>Embedded Programming</w:t>
      </w:r>
      <w:r w:rsidR="00831E02"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. Suwon is a major city (30 minute driving from Seoul) with a population of over a million, and </w:t>
      </w:r>
      <w:r w:rsidR="00630F99" w:rsidRPr="00831E02">
        <w:rPr>
          <w:rFonts w:hint="eastAsia"/>
          <w:lang w:eastAsia="ko-KR"/>
        </w:rPr>
        <w:t>home to</w:t>
      </w:r>
      <w:r w:rsidRPr="00831E02">
        <w:rPr>
          <w:rFonts w:hint="eastAsia"/>
          <w:lang w:eastAsia="ko-KR"/>
        </w:rPr>
        <w:t xml:space="preserve"> Samsung Electronics Co. Ajou University is a fast growing major university and attracts top 10% high school graduates.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7A458F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Category: </w:t>
      </w:r>
      <w:r w:rsidR="002F35B6" w:rsidRPr="00831E02">
        <w:rPr>
          <w:rFonts w:hint="eastAsia"/>
          <w:lang w:eastAsia="ko-KR"/>
        </w:rPr>
        <w:t>Computer Programming</w:t>
      </w:r>
      <w:r w:rsidR="002471DA" w:rsidRPr="00831E02">
        <w:rPr>
          <w:rFonts w:hint="eastAsia"/>
          <w:lang w:eastAsia="ko-KR"/>
        </w:rPr>
        <w:t xml:space="preserve"> </w:t>
      </w:r>
      <w:r w:rsidR="007C6863" w:rsidRPr="00831E02">
        <w:rPr>
          <w:rFonts w:hint="eastAsia"/>
          <w:lang w:eastAsia="ko-KR"/>
        </w:rPr>
        <w:t>(convergence and embedded programming for mobile computing, smart</w:t>
      </w:r>
      <w:r w:rsidR="00831E02">
        <w:rPr>
          <w:rFonts w:hint="eastAsia"/>
          <w:lang w:eastAsia="ko-KR"/>
        </w:rPr>
        <w:t xml:space="preserve"> </w:t>
      </w:r>
      <w:r w:rsidR="007C6863" w:rsidRPr="00831E02">
        <w:rPr>
          <w:rFonts w:hint="eastAsia"/>
          <w:lang w:eastAsia="ko-KR"/>
        </w:rPr>
        <w:t>car, and system IC)</w:t>
      </w: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Rank: Open (Assistant or Associate Professor, Non-tenured track)</w:t>
      </w:r>
    </w:p>
    <w:p w:rsidR="007763AC" w:rsidRPr="00831E02" w:rsidRDefault="007763AC" w:rsidP="00831E0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(Range: </w:t>
      </w:r>
      <w:r w:rsidR="00831E02" w:rsidRPr="00831E02">
        <w:rPr>
          <w:lang w:eastAsia="ko-KR"/>
        </w:rPr>
        <w:t xml:space="preserve">44,000,000~49,000,000 </w:t>
      </w:r>
      <w:r w:rsidRPr="00831E02">
        <w:rPr>
          <w:rFonts w:hint="eastAsia"/>
          <w:lang w:eastAsia="ko-KR"/>
        </w:rPr>
        <w:t xml:space="preserve">KRW for Assistant Professor, </w:t>
      </w:r>
      <w:r w:rsidR="00831E02" w:rsidRPr="00831E02">
        <w:rPr>
          <w:lang w:eastAsia="ko-KR"/>
        </w:rPr>
        <w:t>52,000,000~57,000,000</w:t>
      </w:r>
      <w:r w:rsidR="00831E02" w:rsidRPr="00831E02">
        <w:rPr>
          <w:rFonts w:hint="eastAsia"/>
          <w:lang w:eastAsia="ko-KR"/>
        </w:rPr>
        <w:t xml:space="preserve"> </w:t>
      </w:r>
      <w:r w:rsidRPr="00831E02">
        <w:rPr>
          <w:rFonts w:hint="eastAsia"/>
          <w:lang w:eastAsia="ko-KR"/>
        </w:rPr>
        <w:t>KRW for Associate Professor)</w:t>
      </w: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Contract period: </w:t>
      </w:r>
      <w:r w:rsidR="00831E02" w:rsidRPr="00831E02">
        <w:rPr>
          <w:rFonts w:hint="eastAsia"/>
          <w:lang w:eastAsia="ko-KR"/>
        </w:rPr>
        <w:t>One year or t</w:t>
      </w:r>
      <w:r w:rsidR="00083257" w:rsidRPr="00831E02">
        <w:rPr>
          <w:rFonts w:hint="eastAsia"/>
          <w:lang w:eastAsia="ko-KR"/>
        </w:rPr>
        <w:t>wo</w:t>
      </w:r>
      <w:r w:rsidRPr="00831E02">
        <w:rPr>
          <w:rFonts w:hint="eastAsia"/>
          <w:lang w:eastAsia="ko-KR"/>
        </w:rPr>
        <w:t xml:space="preserve"> years (renewable)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2F35B6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Applicants must be non-Korean with foreign nationality</w:t>
      </w:r>
      <w:r w:rsidR="002F35B6" w:rsidRPr="00831E02">
        <w:rPr>
          <w:rFonts w:hint="eastAsia"/>
          <w:lang w:eastAsia="ko-KR"/>
        </w:rPr>
        <w:t>.</w:t>
      </w:r>
    </w:p>
    <w:p w:rsidR="002F35B6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Applicants must have a doctoral degree in the related field. </w:t>
      </w:r>
    </w:p>
    <w:p w:rsidR="007763AC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Teaching </w:t>
      </w:r>
      <w:r w:rsidR="00083257" w:rsidRPr="00831E02">
        <w:rPr>
          <w:rFonts w:hint="eastAsia"/>
          <w:lang w:eastAsia="ko-KR"/>
        </w:rPr>
        <w:t xml:space="preserve">or </w:t>
      </w:r>
      <w:r w:rsidR="00181D55" w:rsidRPr="00831E02">
        <w:rPr>
          <w:rFonts w:hint="eastAsia"/>
          <w:lang w:eastAsia="ko-KR"/>
        </w:rPr>
        <w:t xml:space="preserve">industrial </w:t>
      </w:r>
      <w:r w:rsidRPr="00831E02">
        <w:rPr>
          <w:rFonts w:hint="eastAsia"/>
          <w:lang w:eastAsia="ko-KR"/>
        </w:rPr>
        <w:t>experiences are a plus.</w:t>
      </w:r>
    </w:p>
    <w:p w:rsidR="002F35B6" w:rsidRPr="00831E02" w:rsidRDefault="002F35B6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B</w:t>
      </w:r>
      <w:r w:rsidRPr="00831E02">
        <w:rPr>
          <w:lang w:eastAsia="ko-KR"/>
        </w:rPr>
        <w:t>ilingual</w:t>
      </w:r>
      <w:r w:rsidRPr="00831E02">
        <w:rPr>
          <w:rFonts w:hint="eastAsia"/>
          <w:lang w:eastAsia="ko-KR"/>
        </w:rPr>
        <w:t xml:space="preserve"> ability </w:t>
      </w:r>
      <w:r w:rsidRPr="00831E02">
        <w:rPr>
          <w:lang w:eastAsia="ko-KR"/>
        </w:rPr>
        <w:t xml:space="preserve">in English and </w:t>
      </w:r>
      <w:r w:rsidRPr="00831E02">
        <w:rPr>
          <w:rFonts w:hint="eastAsia"/>
          <w:lang w:eastAsia="ko-KR"/>
        </w:rPr>
        <w:t>Korean are a plus.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7763AC" w:rsidRPr="00831E02" w:rsidRDefault="007763AC" w:rsidP="007763AC">
      <w:pPr>
        <w:rPr>
          <w:lang w:eastAsia="ko-KR"/>
        </w:rPr>
      </w:pPr>
      <w:r w:rsidRPr="00831E02">
        <w:rPr>
          <w:rFonts w:hint="eastAsia"/>
          <w:lang w:eastAsia="ko-KR"/>
        </w:rPr>
        <w:t xml:space="preserve">Teach </w:t>
      </w:r>
      <w:r w:rsidR="00083257" w:rsidRPr="00831E02">
        <w:rPr>
          <w:rFonts w:hint="eastAsia"/>
          <w:lang w:eastAsia="ko-KR"/>
        </w:rPr>
        <w:t xml:space="preserve">eighteen credits </w:t>
      </w:r>
      <w:r w:rsidRPr="00831E02">
        <w:rPr>
          <w:rFonts w:hint="eastAsia"/>
          <w:lang w:eastAsia="ko-KR"/>
        </w:rPr>
        <w:t>per year and maintain office hours. Extra benefit is available for serving on department and college committees. Teaching is more emphasized than research.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2E2B30" w:rsidRDefault="00723121" w:rsidP="002E2B30">
      <w:pPr>
        <w:pStyle w:val="a3"/>
        <w:numPr>
          <w:ilvl w:val="0"/>
          <w:numId w:val="2"/>
        </w:numPr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="001049E4" w:rsidRPr="00831E02">
        <w:rPr>
          <w:lang w:eastAsia="ko-KR"/>
        </w:rPr>
        <w:t>5</w:t>
      </w:r>
      <w:r w:rsidRPr="00831E02">
        <w:rPr>
          <w:rFonts w:hint="eastAsia"/>
          <w:lang w:eastAsia="ko-KR"/>
        </w:rPr>
        <w:t xml:space="preserve"> </w:t>
      </w:r>
      <w:r w:rsidR="00F66045">
        <w:rPr>
          <w:rFonts w:hint="eastAsia"/>
          <w:lang w:eastAsia="ko-KR"/>
        </w:rPr>
        <w:t>Fall</w:t>
      </w:r>
      <w:r w:rsidR="007763AC" w:rsidRPr="00831E02">
        <w:rPr>
          <w:rFonts w:hint="eastAsia"/>
          <w:lang w:eastAsia="ko-KR"/>
        </w:rPr>
        <w:t xml:space="preserve">) Application for faculty position </w:t>
      </w:r>
    </w:p>
    <w:p w:rsidR="002E2B30" w:rsidRDefault="002E2B30" w:rsidP="002E2B30">
      <w:pPr>
        <w:rPr>
          <w:b/>
          <w:lang w:eastAsia="ko-KR"/>
        </w:rPr>
      </w:pPr>
    </w:p>
    <w:p w:rsidR="002E2B30" w:rsidRDefault="002E2B30" w:rsidP="002E2B30">
      <w:pPr>
        <w:rPr>
          <w:b/>
        </w:rPr>
      </w:pPr>
      <w:r>
        <w:rPr>
          <w:b/>
        </w:rPr>
        <w:t>Required Documents: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 xml:space="preserve">Cover Letter 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>University Application Form (Provided)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>Copy of Passport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>Copy of Visa and Alien Registration Card (If currently residing in Korea)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>Copies of relevant Degrees and Diplomas (Certificates, optional)</w:t>
      </w:r>
    </w:p>
    <w:p w:rsidR="002E2B30" w:rsidRDefault="002E2B30" w:rsidP="002E2B30">
      <w:pPr>
        <w:widowControl/>
        <w:numPr>
          <w:ilvl w:val="0"/>
          <w:numId w:val="7"/>
        </w:numPr>
      </w:pPr>
      <w:r>
        <w:t>Copy of Official Transcripts</w:t>
      </w:r>
    </w:p>
    <w:p w:rsidR="002E2B30" w:rsidRDefault="002E2B30" w:rsidP="002E2B30">
      <w:pPr>
        <w:rPr>
          <w:b/>
          <w:sz w:val="32"/>
          <w:u w:val="single"/>
          <w:lang w:eastAsia="ko-KR"/>
        </w:rPr>
      </w:pPr>
    </w:p>
    <w:p w:rsidR="002E2B30" w:rsidRDefault="002E2B30" w:rsidP="002E2B30">
      <w:pPr>
        <w:rPr>
          <w:b/>
          <w:sz w:val="32"/>
        </w:rPr>
      </w:pPr>
      <w:r>
        <w:rPr>
          <w:b/>
          <w:sz w:val="32"/>
          <w:u w:val="single"/>
        </w:rPr>
        <w:t xml:space="preserve"> How to Apply</w:t>
      </w:r>
      <w:r>
        <w:rPr>
          <w:b/>
          <w:sz w:val="32"/>
          <w:u w:val="single"/>
        </w:rPr>
        <w:br/>
      </w:r>
    </w:p>
    <w:p w:rsidR="002E2B30" w:rsidRDefault="002E2B30" w:rsidP="002E2B30">
      <w:pPr>
        <w:widowControl/>
        <w:numPr>
          <w:ilvl w:val="0"/>
          <w:numId w:val="8"/>
        </w:numPr>
      </w:pPr>
      <w:r w:rsidRPr="002E2B30">
        <w:rPr>
          <w:b/>
        </w:rPr>
        <w:t>Application Procedure:</w:t>
      </w:r>
      <w:r>
        <w:t xml:space="preserve">  Submit Application Documents by</w:t>
      </w:r>
      <w:r w:rsidRPr="002E2B30">
        <w:rPr>
          <w:color w:val="FF0000"/>
        </w:rPr>
        <w:t xml:space="preserve"> </w:t>
      </w:r>
      <w:r>
        <w:t>email</w:t>
      </w:r>
    </w:p>
    <w:p w:rsidR="002E2B30" w:rsidRDefault="002E2B30" w:rsidP="002E2B30"/>
    <w:p w:rsidR="002E2B30" w:rsidRDefault="002E2B30" w:rsidP="002E2B30">
      <w:pPr>
        <w:widowControl/>
        <w:numPr>
          <w:ilvl w:val="0"/>
          <w:numId w:val="8"/>
        </w:numPr>
      </w:pPr>
      <w:r>
        <w:rPr>
          <w:b/>
        </w:rPr>
        <w:t xml:space="preserve">Email applications to: </w:t>
      </w:r>
      <w:r>
        <w:t xml:space="preserve"> </w:t>
      </w:r>
      <w:hyperlink r:id="rId7" w:history="1">
        <w:r w:rsidRPr="000E4A50">
          <w:rPr>
            <w:rStyle w:val="a6"/>
            <w:rFonts w:hint="eastAsia"/>
            <w:lang w:eastAsia="ko-KR"/>
          </w:rPr>
          <w:t>jungwony</w:t>
        </w:r>
        <w:r w:rsidRPr="000E4A50">
          <w:rPr>
            <w:rStyle w:val="a6"/>
          </w:rPr>
          <w:t>@ajou.ac.kr</w:t>
        </w:r>
      </w:hyperlink>
      <w:r>
        <w:rPr>
          <w:rFonts w:hint="eastAsia"/>
          <w:lang w:eastAsia="ko-KR"/>
        </w:rPr>
        <w:t xml:space="preserve"> and </w:t>
      </w:r>
      <w:hyperlink r:id="rId8" w:history="1">
        <w:r w:rsidRPr="000E4A50">
          <w:rPr>
            <w:rStyle w:val="a6"/>
            <w:rFonts w:hint="eastAsia"/>
            <w:lang w:eastAsia="ko-KR"/>
          </w:rPr>
          <w:t>cheun@ajou.ac.kr</w:t>
        </w:r>
      </w:hyperlink>
      <w:r>
        <w:rPr>
          <w:rFonts w:hint="eastAsia"/>
          <w:lang w:eastAsia="ko-KR"/>
        </w:rPr>
        <w:t xml:space="preserve"> </w:t>
      </w:r>
    </w:p>
    <w:p w:rsidR="002E2B30" w:rsidRDefault="002E2B30" w:rsidP="002E2B30">
      <w:pPr>
        <w:widowControl/>
        <w:numPr>
          <w:ilvl w:val="0"/>
          <w:numId w:val="8"/>
        </w:numPr>
      </w:pPr>
      <w:r>
        <w:rPr>
          <w:rFonts w:hint="eastAsia"/>
          <w:b/>
          <w:lang w:eastAsia="ko-KR"/>
        </w:rPr>
        <w:lastRenderedPageBreak/>
        <w:t xml:space="preserve">Please confirm the reply email for applications from </w:t>
      </w:r>
      <w:r w:rsidRPr="002E2B30">
        <w:rPr>
          <w:rFonts w:hint="eastAsia"/>
          <w:b/>
          <w:lang w:eastAsia="ko-KR"/>
        </w:rPr>
        <w:t>Jung-Won Lee.</w:t>
      </w:r>
      <w:r>
        <w:rPr>
          <w:rFonts w:hint="eastAsia"/>
          <w:lang w:eastAsia="ko-KR"/>
        </w:rPr>
        <w:t xml:space="preserve"> (because of unstable mail server) </w:t>
      </w:r>
    </w:p>
    <w:p w:rsidR="002E2B30" w:rsidRPr="002E2B30" w:rsidRDefault="002E2B30" w:rsidP="002E2B30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7C6863" w:rsidRPr="00831E02" w:rsidRDefault="007C6863" w:rsidP="00666F72">
      <w:pPr>
        <w:ind w:left="283" w:hangingChars="118" w:hanging="283"/>
        <w:rPr>
          <w:lang w:eastAsia="ko-KR"/>
        </w:rPr>
      </w:pPr>
      <w:r w:rsidRPr="00831E02">
        <w:rPr>
          <w:rFonts w:hint="eastAsia"/>
          <w:lang w:eastAsia="ko-KR"/>
        </w:rPr>
        <w:t>1. Questions about the major category: Jung-Won</w:t>
      </w:r>
      <w:r w:rsidRPr="00831E02">
        <w:rPr>
          <w:lang w:eastAsia="ko-KR"/>
        </w:rPr>
        <w:t xml:space="preserve"> Lee, Associate </w:t>
      </w:r>
      <w:r w:rsidRPr="00831E02">
        <w:rPr>
          <w:rFonts w:hint="eastAsia"/>
          <w:lang w:eastAsia="ko-KR"/>
        </w:rPr>
        <w:t>Professor</w:t>
      </w:r>
      <w:r w:rsidRPr="00831E02">
        <w:rPr>
          <w:lang w:eastAsia="ko-KR"/>
        </w:rPr>
        <w:t xml:space="preserve">, </w:t>
      </w:r>
      <w:r w:rsidRPr="00831E02">
        <w:rPr>
          <w:rFonts w:hint="eastAsia"/>
          <w:lang w:eastAsia="ko-KR"/>
        </w:rPr>
        <w:t>The Department of Electrical 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</w:t>
      </w:r>
      <w:r w:rsidRPr="00831E02">
        <w:rPr>
          <w:lang w:eastAsia="ko-KR"/>
        </w:rPr>
        <w:t>, Ajou University</w:t>
      </w:r>
      <w:r w:rsidRPr="00831E02">
        <w:rPr>
          <w:rFonts w:hint="eastAsia"/>
          <w:lang w:eastAsia="ko-KR"/>
        </w:rPr>
        <w:t xml:space="preserve">, </w:t>
      </w:r>
      <w:r w:rsidRPr="00831E02">
        <w:rPr>
          <w:lang w:eastAsia="ko-KR"/>
        </w:rPr>
        <w:t xml:space="preserve">e-mail: </w:t>
      </w:r>
      <w:r w:rsidRPr="00831E02">
        <w:rPr>
          <w:rFonts w:hint="eastAsia"/>
          <w:lang w:eastAsia="ko-KR"/>
        </w:rPr>
        <w:t>jungwony</w:t>
      </w:r>
      <w:r w:rsidRPr="00831E02">
        <w:rPr>
          <w:lang w:eastAsia="ko-KR"/>
        </w:rPr>
        <w:t xml:space="preserve">@ajou.ac.kr </w:t>
      </w:r>
    </w:p>
    <w:p w:rsidR="007C6863" w:rsidRPr="00831E02" w:rsidRDefault="007C6863" w:rsidP="007C6863">
      <w:pPr>
        <w:rPr>
          <w:lang w:eastAsia="ko-KR"/>
        </w:rPr>
      </w:pPr>
      <w:r w:rsidRPr="00831E02">
        <w:rPr>
          <w:rFonts w:hint="eastAsia"/>
          <w:lang w:eastAsia="ko-KR"/>
        </w:rPr>
        <w:t xml:space="preserve">2. The others: </w:t>
      </w:r>
      <w:hyperlink r:id="rId9" w:history="1">
        <w:r w:rsidR="002E2B30" w:rsidRPr="000E4A50">
          <w:rPr>
            <w:rStyle w:val="a6"/>
            <w:rFonts w:hint="eastAsia"/>
            <w:lang w:eastAsia="ko-KR"/>
          </w:rPr>
          <w:t>cheun@ajou.ac.kr</w:t>
        </w:r>
      </w:hyperlink>
      <w:r w:rsidR="002E2B30">
        <w:rPr>
          <w:rFonts w:hint="eastAsia"/>
          <w:lang w:eastAsia="ko-KR"/>
        </w:rPr>
        <w:t xml:space="preserve"> </w:t>
      </w:r>
    </w:p>
    <w:p w:rsidR="007C6863" w:rsidRPr="00831E02" w:rsidRDefault="007C6863" w:rsidP="007C6863">
      <w:pPr>
        <w:rPr>
          <w:lang w:eastAsia="ko-KR"/>
        </w:rPr>
      </w:pPr>
    </w:p>
    <w:p w:rsidR="007C6863" w:rsidRPr="00831E02" w:rsidRDefault="007C6863" w:rsidP="007C6863">
      <w:pPr>
        <w:rPr>
          <w:lang w:eastAsia="ko-KR"/>
        </w:rPr>
      </w:pPr>
    </w:p>
    <w:p w:rsidR="007C6863" w:rsidRPr="00831E02" w:rsidRDefault="007C6863" w:rsidP="007C6863">
      <w:pPr>
        <w:rPr>
          <w:lang w:eastAsia="ko-KR"/>
        </w:rPr>
      </w:pPr>
    </w:p>
    <w:p w:rsidR="007C6863" w:rsidRPr="00831E02" w:rsidRDefault="007C6863" w:rsidP="007763AC">
      <w:pPr>
        <w:rPr>
          <w:b/>
          <w:lang w:eastAsia="ko-KR"/>
        </w:rPr>
      </w:pPr>
    </w:p>
    <w:p w:rsidR="00831E02" w:rsidRDefault="00831E02">
      <w:pPr>
        <w:widowControl/>
        <w:spacing w:after="200" w:line="276" w:lineRule="auto"/>
        <w:jc w:val="both"/>
        <w:rPr>
          <w:lang w:eastAsia="ko-KR"/>
        </w:rPr>
      </w:pPr>
      <w:r>
        <w:rPr>
          <w:lang w:eastAsia="ko-KR"/>
        </w:rPr>
        <w:br w:type="page"/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lastRenderedPageBreak/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임베디드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전자공학과에서는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“임베디드프로그래밍”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전임교원을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수원시는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서울에서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위치한</w:t>
      </w:r>
      <w:r>
        <w:rPr>
          <w:rFonts w:hint="eastAsia"/>
          <w:lang w:eastAsia="ko-KR"/>
        </w:rPr>
        <w:t xml:space="preserve"> 100</w:t>
      </w:r>
      <w:r>
        <w:rPr>
          <w:rFonts w:hint="eastAsia"/>
          <w:lang w:eastAsia="ko-KR"/>
        </w:rPr>
        <w:t>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삼성전자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급성장하고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고등학교의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상위</w:t>
      </w:r>
      <w:r>
        <w:rPr>
          <w:rFonts w:hint="eastAsia"/>
          <w:lang w:eastAsia="ko-KR"/>
        </w:rPr>
        <w:t xml:space="preserve"> 10% </w:t>
      </w:r>
      <w:r>
        <w:rPr>
          <w:rFonts w:hint="eastAsia"/>
          <w:lang w:eastAsia="ko-KR"/>
        </w:rPr>
        <w:t>정도의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아주대학교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컴퓨터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모바일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컴퓨팅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지능형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자동차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시스템</w:t>
      </w:r>
      <w:r>
        <w:rPr>
          <w:rFonts w:hint="eastAsia"/>
          <w:lang w:eastAsia="ko-KR"/>
        </w:rPr>
        <w:t xml:space="preserve"> IC</w:t>
      </w:r>
      <w:r>
        <w:rPr>
          <w:rFonts w:hint="eastAsia"/>
          <w:lang w:eastAsia="ko-KR"/>
        </w:rPr>
        <w:t>를</w:t>
      </w:r>
    </w:p>
    <w:p w:rsidR="00831E02" w:rsidRDefault="00831E02" w:rsidP="00831E02">
      <w:pPr>
        <w:ind w:firstLineChars="600" w:firstLine="1440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융합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임베디드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)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>: Open (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트랙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경력과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: 44,000,000~49,000,000 </w:t>
      </w:r>
      <w:r>
        <w:rPr>
          <w:rFonts w:hint="eastAsia"/>
          <w:lang w:eastAsia="ko-KR"/>
        </w:rPr>
        <w:t>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 52,000,000~57,000,000 </w:t>
      </w:r>
      <w:r>
        <w:rPr>
          <w:rFonts w:hint="eastAsia"/>
          <w:lang w:eastAsia="ko-KR"/>
        </w:rPr>
        <w:t>원</w:t>
      </w:r>
      <w:r>
        <w:rPr>
          <w:rFonts w:hint="eastAsia"/>
          <w:lang w:eastAsia="ko-KR"/>
        </w:rPr>
        <w:t xml:space="preserve">)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계약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</w:t>
      </w:r>
      <w:r>
        <w:rPr>
          <w:rFonts w:hint="eastAsia"/>
          <w:lang w:eastAsia="ko-KR"/>
        </w:rPr>
        <w:t>: 1~2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재계약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외국국적을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박사학위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소지자</w:t>
      </w:r>
      <w:r>
        <w:rPr>
          <w:rFonts w:hint="eastAsia"/>
          <w:lang w:eastAsia="ko-KR"/>
        </w:rPr>
        <w:t xml:space="preserve">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산업체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우대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한국어와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우대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18</w:t>
      </w:r>
      <w:r>
        <w:rPr>
          <w:rFonts w:hint="eastAsia"/>
          <w:lang w:eastAsia="ko-KR"/>
        </w:rPr>
        <w:t>학점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근무시간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연구활동보다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교육중점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지원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 w:rsidR="00F66045">
        <w:rPr>
          <w:rFonts w:hint="eastAsia"/>
          <w:lang w:eastAsia="ko-KR"/>
        </w:rPr>
        <w:tab/>
        <w:t>2015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교수채용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 xml:space="preserve">1. </w:t>
      </w:r>
      <w:r>
        <w:rPr>
          <w:rFonts w:hint="eastAsia"/>
          <w:lang w:eastAsia="ko-KR"/>
        </w:rPr>
        <w:t>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이정원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전자공학과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), e-mail: jungwony@ajou.ac.kr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 xml:space="preserve">2. </w:t>
      </w:r>
      <w:r>
        <w:rPr>
          <w:rFonts w:hint="eastAsia"/>
          <w:lang w:eastAsia="ko-KR"/>
        </w:rPr>
        <w:t>지원서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</w:t>
      </w:r>
      <w:r>
        <w:rPr>
          <w:rFonts w:hint="eastAsia"/>
          <w:lang w:eastAsia="ko-KR"/>
        </w:rPr>
        <w:t>: 2015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교수채용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DD57D4" w:rsidRDefault="00DD57D4">
      <w:pPr>
        <w:rPr>
          <w:lang w:eastAsia="ko-KR"/>
        </w:rPr>
      </w:pPr>
    </w:p>
    <w:sectPr w:rsidR="00DD57D4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A3" w:rsidRDefault="004D59A3" w:rsidP="001049E4">
      <w:r>
        <w:separator/>
      </w:r>
    </w:p>
  </w:endnote>
  <w:endnote w:type="continuationSeparator" w:id="0">
    <w:p w:rsidR="004D59A3" w:rsidRDefault="004D59A3" w:rsidP="0010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A3" w:rsidRDefault="004D59A3" w:rsidP="001049E4">
      <w:r>
        <w:separator/>
      </w:r>
    </w:p>
  </w:footnote>
  <w:footnote w:type="continuationSeparator" w:id="0">
    <w:p w:rsidR="004D59A3" w:rsidRDefault="004D59A3" w:rsidP="0010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D324A0"/>
    <w:multiLevelType w:val="hybridMultilevel"/>
    <w:tmpl w:val="9FF295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27416C"/>
    <w:multiLevelType w:val="hybridMultilevel"/>
    <w:tmpl w:val="97FAF5A0"/>
    <w:lvl w:ilvl="0" w:tplc="BA96B77C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42939"/>
    <w:rsid w:val="00050DDD"/>
    <w:rsid w:val="00083257"/>
    <w:rsid w:val="001049E4"/>
    <w:rsid w:val="00181D55"/>
    <w:rsid w:val="002471DA"/>
    <w:rsid w:val="00263E75"/>
    <w:rsid w:val="00271D68"/>
    <w:rsid w:val="002E0EE0"/>
    <w:rsid w:val="002E2B30"/>
    <w:rsid w:val="002F35B6"/>
    <w:rsid w:val="00380B2E"/>
    <w:rsid w:val="004478FB"/>
    <w:rsid w:val="00484722"/>
    <w:rsid w:val="004D4A0C"/>
    <w:rsid w:val="004D59A3"/>
    <w:rsid w:val="006133F3"/>
    <w:rsid w:val="006168A1"/>
    <w:rsid w:val="00630F99"/>
    <w:rsid w:val="00666F72"/>
    <w:rsid w:val="006820BB"/>
    <w:rsid w:val="00723121"/>
    <w:rsid w:val="007763AC"/>
    <w:rsid w:val="007A458F"/>
    <w:rsid w:val="007C419C"/>
    <w:rsid w:val="007C6863"/>
    <w:rsid w:val="007F624F"/>
    <w:rsid w:val="00831E02"/>
    <w:rsid w:val="00913EF0"/>
    <w:rsid w:val="00A620EC"/>
    <w:rsid w:val="00AA20B6"/>
    <w:rsid w:val="00BA3EE0"/>
    <w:rsid w:val="00BF61D9"/>
    <w:rsid w:val="00DD57D4"/>
    <w:rsid w:val="00F1544F"/>
    <w:rsid w:val="00F66045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5A1BE-BC81-449D-8D45-5B3B463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49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49E4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1049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49E4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E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un@ajo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gwony@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un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2015-05-18T00:40:00Z</dcterms:created>
  <dcterms:modified xsi:type="dcterms:W3CDTF">2015-05-18T00:40:00Z</dcterms:modified>
</cp:coreProperties>
</file>